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tblPr>
      <w:tblGrid>
        <w:gridCol w:w="9450"/>
      </w:tblGrid>
      <w:tr w:rsidR="00A506FF" w:rsidRPr="00A506FF" w:rsidTr="00964A08">
        <w:tc>
          <w:tcPr>
            <w:tcW w:w="0" w:type="auto"/>
            <w:shd w:val="clear" w:color="auto" w:fill="FFFFFF"/>
            <w:vAlign w:val="center"/>
            <w:hideMark/>
          </w:tcPr>
          <w:p w:rsidR="00A506FF" w:rsidRPr="00A506FF" w:rsidRDefault="00A506FF" w:rsidP="00A506FF">
            <w:pPr>
              <w:spacing w:line="240" w:lineRule="auto"/>
              <w:rPr>
                <w:rFonts w:ascii="Trebuchet MS" w:eastAsia="Times New Roman" w:hAnsi="Trebuchet MS" w:cs="Times New Roman"/>
                <w:b/>
                <w:bCs/>
                <w:sz w:val="23"/>
                <w:szCs w:val="23"/>
              </w:rPr>
            </w:pPr>
            <w:r w:rsidRPr="00A506FF">
              <w:rPr>
                <w:rFonts w:ascii="Trebuchet MS" w:eastAsia="Times New Roman" w:hAnsi="Trebuchet MS" w:cs="Times New Roman"/>
                <w:b/>
                <w:bCs/>
                <w:sz w:val="23"/>
                <w:szCs w:val="23"/>
              </w:rPr>
              <w:t>7.3 – Institutional Distinctiveness</w:t>
            </w:r>
          </w:p>
        </w:tc>
      </w:tr>
      <w:tr w:rsidR="00A506FF" w:rsidRPr="00A506FF" w:rsidTr="00964A08">
        <w:tc>
          <w:tcPr>
            <w:tcW w:w="0" w:type="auto"/>
            <w:shd w:val="clear" w:color="auto" w:fill="FFFFFF"/>
            <w:vAlign w:val="center"/>
            <w:hideMark/>
          </w:tcPr>
          <w:p w:rsidR="00A506FF" w:rsidRPr="00A506FF" w:rsidRDefault="00A506FF" w:rsidP="00A506FF">
            <w:pPr>
              <w:spacing w:line="240" w:lineRule="auto"/>
              <w:rPr>
                <w:rFonts w:ascii="Trebuchet MS" w:eastAsia="Times New Roman" w:hAnsi="Trebuchet MS" w:cs="Times New Roman"/>
                <w:sz w:val="24"/>
                <w:szCs w:val="24"/>
              </w:rPr>
            </w:pPr>
            <w:r w:rsidRPr="00A506FF">
              <w:rPr>
                <w:rFonts w:ascii="Trebuchet MS" w:eastAsia="Times New Roman" w:hAnsi="Trebuchet MS" w:cs="Times New Roman"/>
                <w:sz w:val="24"/>
                <w:szCs w:val="24"/>
              </w:rPr>
              <w:t>7.3.1 – Provide the details of the performance of the institution in one area distinctive to its vision, priority and thrust in not more than 500 words</w:t>
            </w:r>
          </w:p>
        </w:tc>
      </w:tr>
    </w:tbl>
    <w:p w:rsidR="00A506FF" w:rsidRPr="00964A08" w:rsidRDefault="00A506FF" w:rsidP="00964A08">
      <w:pPr>
        <w:jc w:val="both"/>
        <w:rPr>
          <w:rFonts w:ascii="Courier" w:hAnsi="Courier"/>
          <w:b/>
          <w:bCs/>
          <w:color w:val="000000" w:themeColor="text1"/>
          <w:sz w:val="23"/>
          <w:szCs w:val="23"/>
          <w:shd w:val="clear" w:color="auto" w:fill="FFFFFF"/>
        </w:rPr>
      </w:pPr>
    </w:p>
    <w:p w:rsidR="00A506FF" w:rsidRPr="00964A08" w:rsidRDefault="00755198" w:rsidP="00964A08">
      <w:pPr>
        <w:jc w:val="both"/>
        <w:rPr>
          <w:rFonts w:ascii="Courier" w:hAnsi="Courier"/>
          <w:b/>
          <w:bCs/>
          <w:color w:val="000000" w:themeColor="text1"/>
          <w:sz w:val="25"/>
          <w:szCs w:val="25"/>
          <w:shd w:val="clear" w:color="auto" w:fill="FFFFFF"/>
        </w:rPr>
      </w:pPr>
      <w:proofErr w:type="gramStart"/>
      <w:r w:rsidRPr="00964A08">
        <w:rPr>
          <w:rFonts w:ascii="Courier" w:hAnsi="Courier"/>
          <w:b/>
          <w:bCs/>
          <w:color w:val="000000" w:themeColor="text1"/>
          <w:sz w:val="23"/>
          <w:szCs w:val="23"/>
          <w:shd w:val="clear" w:color="auto" w:fill="FFFFFF"/>
        </w:rPr>
        <w:t>Stanley believes in imparting those values which are at the core of being human embracing</w:t>
      </w:r>
      <w:r w:rsidR="00B7196A" w:rsidRPr="00964A08">
        <w:rPr>
          <w:rFonts w:ascii="Courier" w:hAnsi="Courier"/>
          <w:b/>
          <w:bCs/>
          <w:color w:val="000000" w:themeColor="text1"/>
          <w:sz w:val="23"/>
          <w:szCs w:val="23"/>
          <w:shd w:val="clear" w:color="auto" w:fill="FFFFFF"/>
        </w:rPr>
        <w:t xml:space="preserve"> humanity, </w:t>
      </w:r>
      <w:r w:rsidRPr="00964A08">
        <w:rPr>
          <w:rFonts w:ascii="Courier" w:hAnsi="Courier"/>
          <w:b/>
          <w:bCs/>
          <w:color w:val="000000" w:themeColor="text1"/>
          <w:sz w:val="23"/>
          <w:szCs w:val="23"/>
          <w:shd w:val="clear" w:color="auto" w:fill="FFFFFF"/>
        </w:rPr>
        <w:t>s</w:t>
      </w:r>
      <w:r w:rsidR="00B7196A" w:rsidRPr="00964A08">
        <w:rPr>
          <w:rFonts w:ascii="Courier" w:hAnsi="Courier"/>
          <w:b/>
          <w:bCs/>
          <w:color w:val="000000" w:themeColor="text1"/>
          <w:sz w:val="23"/>
          <w:szCs w:val="23"/>
          <w:shd w:val="clear" w:color="auto" w:fill="FFFFFF"/>
        </w:rPr>
        <w:t xml:space="preserve">ocial values, </w:t>
      </w:r>
      <w:r w:rsidRPr="00964A08">
        <w:rPr>
          <w:rFonts w:ascii="Courier" w:hAnsi="Courier"/>
          <w:b/>
          <w:bCs/>
          <w:color w:val="000000" w:themeColor="text1"/>
          <w:sz w:val="23"/>
          <w:szCs w:val="23"/>
          <w:shd w:val="clear" w:color="auto" w:fill="FFFFFF"/>
        </w:rPr>
        <w:t>and e</w:t>
      </w:r>
      <w:r w:rsidR="00B7196A" w:rsidRPr="00964A08">
        <w:rPr>
          <w:rFonts w:ascii="Courier" w:hAnsi="Courier"/>
          <w:b/>
          <w:bCs/>
          <w:color w:val="000000" w:themeColor="text1"/>
          <w:sz w:val="23"/>
          <w:szCs w:val="23"/>
          <w:shd w:val="clear" w:color="auto" w:fill="FFFFFF"/>
        </w:rPr>
        <w:t>thics</w:t>
      </w:r>
      <w:r w:rsidRPr="00964A08">
        <w:rPr>
          <w:rFonts w:ascii="Courier" w:hAnsi="Courier"/>
          <w:b/>
          <w:bCs/>
          <w:color w:val="000000" w:themeColor="text1"/>
          <w:sz w:val="23"/>
          <w:szCs w:val="23"/>
          <w:shd w:val="clear" w:color="auto" w:fill="FFFFFF"/>
        </w:rPr>
        <w:t>.</w:t>
      </w:r>
      <w:proofErr w:type="gramEnd"/>
      <w:r w:rsidR="00A506FF" w:rsidRPr="00964A08">
        <w:rPr>
          <w:rFonts w:ascii="Courier" w:hAnsi="Courier"/>
          <w:b/>
          <w:bCs/>
          <w:color w:val="000000" w:themeColor="text1"/>
          <w:sz w:val="23"/>
          <w:szCs w:val="23"/>
          <w:shd w:val="clear" w:color="auto" w:fill="FFFFFF"/>
        </w:rPr>
        <w:t xml:space="preserve"> Teaching these values through subjects like Environmental Science, Ethics, </w:t>
      </w:r>
      <w:proofErr w:type="gramStart"/>
      <w:r w:rsidR="00A506FF" w:rsidRPr="00964A08">
        <w:rPr>
          <w:rFonts w:ascii="Courier" w:hAnsi="Courier"/>
          <w:b/>
          <w:bCs/>
          <w:color w:val="000000" w:themeColor="text1"/>
          <w:sz w:val="23"/>
          <w:szCs w:val="23"/>
          <w:shd w:val="clear" w:color="auto" w:fill="FFFFFF"/>
        </w:rPr>
        <w:t>Gender</w:t>
      </w:r>
      <w:proofErr w:type="gramEnd"/>
      <w:r w:rsidR="00A506FF" w:rsidRPr="00964A08">
        <w:rPr>
          <w:rFonts w:ascii="Courier" w:hAnsi="Courier"/>
          <w:b/>
          <w:bCs/>
          <w:color w:val="000000" w:themeColor="text1"/>
          <w:sz w:val="23"/>
          <w:szCs w:val="23"/>
          <w:shd w:val="clear" w:color="auto" w:fill="FFFFFF"/>
        </w:rPr>
        <w:t xml:space="preserve"> sensation are part of the curriculum. But it is important to make them </w:t>
      </w:r>
      <w:r w:rsidRPr="00964A08">
        <w:rPr>
          <w:rFonts w:ascii="Courier" w:hAnsi="Courier"/>
          <w:b/>
          <w:bCs/>
          <w:color w:val="000000" w:themeColor="text1"/>
          <w:sz w:val="23"/>
          <w:szCs w:val="23"/>
          <w:shd w:val="clear" w:color="auto" w:fill="FFFFFF"/>
        </w:rPr>
        <w:t>understand and practice these</w:t>
      </w:r>
      <w:r w:rsidR="00A506FF" w:rsidRPr="00964A08">
        <w:rPr>
          <w:rFonts w:ascii="Courier" w:hAnsi="Courier"/>
          <w:b/>
          <w:bCs/>
          <w:color w:val="000000" w:themeColor="text1"/>
          <w:sz w:val="23"/>
          <w:szCs w:val="23"/>
          <w:shd w:val="clear" w:color="auto" w:fill="FFFFFF"/>
        </w:rPr>
        <w:t xml:space="preserve"> aspects. Various NSS activities </w:t>
      </w:r>
      <w:r w:rsidRPr="00964A08">
        <w:rPr>
          <w:rFonts w:ascii="Courier" w:hAnsi="Courier"/>
          <w:b/>
          <w:bCs/>
          <w:color w:val="000000" w:themeColor="text1"/>
          <w:sz w:val="23"/>
          <w:szCs w:val="23"/>
          <w:shd w:val="clear" w:color="auto" w:fill="FFFFFF"/>
        </w:rPr>
        <w:t>are</w:t>
      </w:r>
      <w:r w:rsidR="00A506FF" w:rsidRPr="00964A08">
        <w:rPr>
          <w:rFonts w:ascii="Courier" w:hAnsi="Courier"/>
          <w:b/>
          <w:bCs/>
          <w:color w:val="000000" w:themeColor="text1"/>
          <w:sz w:val="23"/>
          <w:szCs w:val="23"/>
          <w:shd w:val="clear" w:color="auto" w:fill="FFFFFF"/>
        </w:rPr>
        <w:t xml:space="preserve"> organized</w:t>
      </w:r>
      <w:r w:rsidRPr="00964A08">
        <w:rPr>
          <w:rFonts w:ascii="Courier" w:hAnsi="Courier"/>
          <w:b/>
          <w:bCs/>
          <w:color w:val="000000" w:themeColor="text1"/>
          <w:sz w:val="23"/>
          <w:szCs w:val="23"/>
          <w:shd w:val="clear" w:color="auto" w:fill="FFFFFF"/>
        </w:rPr>
        <w:t xml:space="preserve"> from time to time</w:t>
      </w:r>
      <w:r w:rsidR="00A506FF" w:rsidRPr="00964A08">
        <w:rPr>
          <w:rFonts w:ascii="Courier" w:hAnsi="Courier"/>
          <w:b/>
          <w:bCs/>
          <w:color w:val="000000" w:themeColor="text1"/>
          <w:sz w:val="23"/>
          <w:szCs w:val="23"/>
          <w:shd w:val="clear" w:color="auto" w:fill="FFFFFF"/>
        </w:rPr>
        <w:t xml:space="preserve">. These practices are </w:t>
      </w:r>
      <w:r w:rsidRPr="00964A08">
        <w:rPr>
          <w:rFonts w:ascii="Courier" w:hAnsi="Courier"/>
          <w:b/>
          <w:bCs/>
          <w:color w:val="000000" w:themeColor="text1"/>
          <w:sz w:val="23"/>
          <w:szCs w:val="23"/>
          <w:shd w:val="clear" w:color="auto" w:fill="FFFFFF"/>
        </w:rPr>
        <w:t>indeed</w:t>
      </w:r>
      <w:r w:rsidR="00A506FF" w:rsidRPr="00964A08">
        <w:rPr>
          <w:rFonts w:ascii="Courier" w:hAnsi="Courier"/>
          <w:b/>
          <w:bCs/>
          <w:color w:val="000000" w:themeColor="text1"/>
          <w:sz w:val="23"/>
          <w:szCs w:val="23"/>
          <w:shd w:val="clear" w:color="auto" w:fill="FFFFFF"/>
        </w:rPr>
        <w:t xml:space="preserve"> meant to empower students and to make them perfect women to </w:t>
      </w:r>
      <w:r w:rsidRPr="00964A08">
        <w:rPr>
          <w:rFonts w:ascii="Courier" w:hAnsi="Courier"/>
          <w:b/>
          <w:bCs/>
          <w:color w:val="000000" w:themeColor="text1"/>
          <w:sz w:val="23"/>
          <w:szCs w:val="23"/>
          <w:shd w:val="clear" w:color="auto" w:fill="FFFFFF"/>
        </w:rPr>
        <w:t>impact</w:t>
      </w:r>
      <w:r w:rsidR="00A506FF" w:rsidRPr="00964A08">
        <w:rPr>
          <w:rFonts w:ascii="Courier" w:hAnsi="Courier"/>
          <w:b/>
          <w:bCs/>
          <w:color w:val="000000" w:themeColor="text1"/>
          <w:sz w:val="23"/>
          <w:szCs w:val="23"/>
          <w:shd w:val="clear" w:color="auto" w:fill="FFFFFF"/>
        </w:rPr>
        <w:t xml:space="preserve"> the world.</w:t>
      </w:r>
      <w:r w:rsidR="00A506FF" w:rsidRPr="00964A08">
        <w:rPr>
          <w:rFonts w:ascii="Cambria Math" w:hAnsi="Cambria Math" w:cs="Cambria Math"/>
          <w:b/>
          <w:bCs/>
          <w:color w:val="000000" w:themeColor="text1"/>
          <w:sz w:val="23"/>
          <w:szCs w:val="23"/>
          <w:shd w:val="clear" w:color="auto" w:fill="FFFFFF"/>
        </w:rPr>
        <w:t> </w:t>
      </w:r>
      <w:r w:rsidR="00A506FF" w:rsidRPr="00964A08">
        <w:rPr>
          <w:rFonts w:ascii="Courier" w:hAnsi="Courier"/>
          <w:b/>
          <w:bCs/>
          <w:color w:val="000000" w:themeColor="text1"/>
          <w:sz w:val="23"/>
          <w:szCs w:val="23"/>
          <w:shd w:val="clear" w:color="auto" w:fill="FFFFFF"/>
        </w:rPr>
        <w:t xml:space="preserve">Distinctiveness: Empower women - impact the world: </w:t>
      </w:r>
      <w:r w:rsidRPr="00964A08">
        <w:rPr>
          <w:rFonts w:ascii="Courier" w:hAnsi="Courier"/>
          <w:b/>
          <w:bCs/>
          <w:color w:val="000000" w:themeColor="text1"/>
          <w:sz w:val="23"/>
          <w:szCs w:val="23"/>
          <w:shd w:val="clear" w:color="auto" w:fill="FFFFFF"/>
        </w:rPr>
        <w:t>It is universally believed that educating a woman is educating a family</w:t>
      </w:r>
      <w:r w:rsidR="00A506FF" w:rsidRPr="00964A08">
        <w:rPr>
          <w:rFonts w:ascii="Courier" w:hAnsi="Courier"/>
          <w:b/>
          <w:bCs/>
          <w:color w:val="000000" w:themeColor="text1"/>
          <w:sz w:val="23"/>
          <w:szCs w:val="23"/>
          <w:shd w:val="clear" w:color="auto" w:fill="FFFFFF"/>
        </w:rPr>
        <w:t>. With this Motto “Methodist Church in India” started women education institutions in 1920 by establishing a Girls High School, Junior College, Degree College, P.G. College and in 2008, the professional college</w:t>
      </w:r>
      <w:r w:rsidRPr="00964A08">
        <w:rPr>
          <w:rFonts w:ascii="Courier" w:hAnsi="Courier"/>
          <w:b/>
          <w:bCs/>
          <w:color w:val="000000" w:themeColor="text1"/>
          <w:sz w:val="23"/>
          <w:szCs w:val="23"/>
          <w:shd w:val="clear" w:color="auto" w:fill="FFFFFF"/>
        </w:rPr>
        <w:t>,</w:t>
      </w:r>
      <w:r w:rsidR="00A506FF" w:rsidRPr="00964A08">
        <w:rPr>
          <w:rFonts w:ascii="Courier" w:hAnsi="Courier"/>
          <w:b/>
          <w:bCs/>
          <w:color w:val="000000" w:themeColor="text1"/>
          <w:sz w:val="23"/>
          <w:szCs w:val="23"/>
          <w:shd w:val="clear" w:color="auto" w:fill="FFFFFF"/>
        </w:rPr>
        <w:t xml:space="preserve"> SCETW, with a vision of “Empower Women Impact the World”. Empowering girl students through professional education integrated with values and moral ethics is to make an impact in the World. The mission adopted is to provide quality education: integrating humanity, social values, ethics, and leadership qualities by establishing the state-of-art facilities. The accreditation bodies have given the directions to provide quality education through the “POs”. By meticulously following them with additional PSOs, the better quality of education is provided. Broadly, the education system has been considered as provider of Teaching / Learning experiences, providing employment and producing good human beings. Teaching / Learning Academic syllabus is examined by the CAC. Extra contents are added to supplement the gaps. The </w:t>
      </w:r>
      <w:r w:rsidRPr="00964A08">
        <w:rPr>
          <w:rFonts w:ascii="Courier" w:hAnsi="Courier"/>
          <w:b/>
          <w:bCs/>
          <w:color w:val="000000" w:themeColor="text1"/>
          <w:sz w:val="23"/>
          <w:szCs w:val="23"/>
          <w:shd w:val="clear" w:color="auto" w:fill="FFFFFF"/>
        </w:rPr>
        <w:t>t</w:t>
      </w:r>
      <w:r w:rsidR="00A506FF" w:rsidRPr="00964A08">
        <w:rPr>
          <w:rFonts w:ascii="Courier" w:hAnsi="Courier"/>
          <w:b/>
          <w:bCs/>
          <w:color w:val="000000" w:themeColor="text1"/>
          <w:sz w:val="23"/>
          <w:szCs w:val="23"/>
          <w:shd w:val="clear" w:color="auto" w:fill="FFFFFF"/>
        </w:rPr>
        <w:t xml:space="preserve">imetables are prepared </w:t>
      </w:r>
      <w:r w:rsidRPr="00964A08">
        <w:rPr>
          <w:rFonts w:ascii="Courier" w:hAnsi="Courier"/>
          <w:b/>
          <w:bCs/>
          <w:color w:val="000000" w:themeColor="text1"/>
          <w:sz w:val="23"/>
          <w:szCs w:val="23"/>
          <w:shd w:val="clear" w:color="auto" w:fill="FFFFFF"/>
        </w:rPr>
        <w:t>to</w:t>
      </w:r>
      <w:r w:rsidR="00A506FF" w:rsidRPr="00964A08">
        <w:rPr>
          <w:rFonts w:ascii="Courier" w:hAnsi="Courier"/>
          <w:b/>
          <w:bCs/>
          <w:color w:val="000000" w:themeColor="text1"/>
          <w:sz w:val="23"/>
          <w:szCs w:val="23"/>
          <w:shd w:val="clear" w:color="auto" w:fill="FFFFFF"/>
        </w:rPr>
        <w:t xml:space="preserve"> accommodate all the aspects</w:t>
      </w:r>
      <w:r w:rsidRPr="00964A08">
        <w:rPr>
          <w:rFonts w:ascii="Courier" w:hAnsi="Courier"/>
          <w:b/>
          <w:bCs/>
          <w:color w:val="000000" w:themeColor="text1"/>
          <w:sz w:val="23"/>
          <w:szCs w:val="23"/>
          <w:shd w:val="clear" w:color="auto" w:fill="FFFFFF"/>
        </w:rPr>
        <w:t xml:space="preserve"> of education</w:t>
      </w:r>
      <w:r w:rsidR="00A506FF" w:rsidRPr="00964A08">
        <w:rPr>
          <w:rFonts w:ascii="Courier" w:hAnsi="Courier"/>
          <w:b/>
          <w:bCs/>
          <w:color w:val="000000" w:themeColor="text1"/>
          <w:sz w:val="23"/>
          <w:szCs w:val="23"/>
          <w:shd w:val="clear" w:color="auto" w:fill="FFFFFF"/>
        </w:rPr>
        <w:t xml:space="preserve"> such as Syllabus, Skill orientation </w:t>
      </w:r>
      <w:proofErr w:type="spellStart"/>
      <w:r w:rsidR="00A506FF" w:rsidRPr="00964A08">
        <w:rPr>
          <w:rFonts w:ascii="Courier" w:hAnsi="Courier"/>
          <w:b/>
          <w:bCs/>
          <w:color w:val="000000" w:themeColor="text1"/>
          <w:sz w:val="23"/>
          <w:szCs w:val="23"/>
          <w:shd w:val="clear" w:color="auto" w:fill="FFFFFF"/>
        </w:rPr>
        <w:t>programmes</w:t>
      </w:r>
      <w:proofErr w:type="spellEnd"/>
      <w:r w:rsidR="00A506FF" w:rsidRPr="00964A08">
        <w:rPr>
          <w:rFonts w:ascii="Courier" w:hAnsi="Courier"/>
          <w:b/>
          <w:bCs/>
          <w:color w:val="000000" w:themeColor="text1"/>
          <w:sz w:val="23"/>
          <w:szCs w:val="23"/>
          <w:shd w:val="clear" w:color="auto" w:fill="FFFFFF"/>
        </w:rPr>
        <w:t>, social awareness and ethics, sports/library</w:t>
      </w:r>
      <w:r w:rsidRPr="00964A08">
        <w:rPr>
          <w:rFonts w:ascii="Courier" w:hAnsi="Courier"/>
          <w:b/>
          <w:bCs/>
          <w:color w:val="000000" w:themeColor="text1"/>
          <w:sz w:val="23"/>
          <w:szCs w:val="23"/>
          <w:shd w:val="clear" w:color="auto" w:fill="FFFFFF"/>
        </w:rPr>
        <w:t xml:space="preserve"> periods</w:t>
      </w:r>
      <w:r w:rsidR="00A506FF" w:rsidRPr="00964A08">
        <w:rPr>
          <w:rFonts w:ascii="Courier" w:hAnsi="Courier"/>
          <w:b/>
          <w:bCs/>
          <w:color w:val="000000" w:themeColor="text1"/>
          <w:sz w:val="23"/>
          <w:szCs w:val="23"/>
          <w:shd w:val="clear" w:color="auto" w:fill="FFFFFF"/>
        </w:rPr>
        <w:t xml:space="preserve"> are followed on the basis of strict regime. </w:t>
      </w:r>
      <w:proofErr w:type="gramStart"/>
      <w:r w:rsidR="00A506FF" w:rsidRPr="00964A08">
        <w:rPr>
          <w:rFonts w:ascii="Courier" w:hAnsi="Courier"/>
          <w:b/>
          <w:bCs/>
          <w:color w:val="000000" w:themeColor="text1"/>
          <w:sz w:val="23"/>
          <w:szCs w:val="23"/>
          <w:shd w:val="clear" w:color="auto" w:fill="FFFFFF"/>
        </w:rPr>
        <w:t xml:space="preserve">Skill enhancing </w:t>
      </w:r>
      <w:r w:rsidR="00522078" w:rsidRPr="00964A08">
        <w:rPr>
          <w:rFonts w:ascii="Courier" w:hAnsi="Courier"/>
          <w:b/>
          <w:bCs/>
          <w:color w:val="000000" w:themeColor="text1"/>
          <w:sz w:val="23"/>
          <w:szCs w:val="23"/>
          <w:shd w:val="clear" w:color="auto" w:fill="FFFFFF"/>
        </w:rPr>
        <w:t xml:space="preserve">methods </w:t>
      </w:r>
      <w:r w:rsidR="00A506FF" w:rsidRPr="00964A08">
        <w:rPr>
          <w:rFonts w:ascii="Courier" w:hAnsi="Courier"/>
          <w:b/>
          <w:bCs/>
          <w:color w:val="000000" w:themeColor="text1"/>
          <w:sz w:val="23"/>
          <w:szCs w:val="23"/>
          <w:shd w:val="clear" w:color="auto" w:fill="FFFFFF"/>
        </w:rPr>
        <w:t xml:space="preserve">such as </w:t>
      </w:r>
      <w:r w:rsidRPr="00964A08">
        <w:rPr>
          <w:rFonts w:ascii="Courier" w:hAnsi="Courier"/>
          <w:b/>
          <w:bCs/>
          <w:color w:val="000000" w:themeColor="text1"/>
          <w:sz w:val="23"/>
          <w:szCs w:val="23"/>
          <w:shd w:val="clear" w:color="auto" w:fill="FFFFFF"/>
        </w:rPr>
        <w:t>tutorials</w:t>
      </w:r>
      <w:r w:rsidR="00A506FF" w:rsidRPr="00964A08">
        <w:rPr>
          <w:rFonts w:ascii="Courier" w:hAnsi="Courier"/>
          <w:b/>
          <w:bCs/>
          <w:color w:val="000000" w:themeColor="text1"/>
          <w:sz w:val="23"/>
          <w:szCs w:val="23"/>
          <w:shd w:val="clear" w:color="auto" w:fill="FFFFFF"/>
        </w:rPr>
        <w:t xml:space="preserve">, assignments or more practice tests for slow or weak learners and </w:t>
      </w:r>
      <w:r w:rsidRPr="00964A08">
        <w:rPr>
          <w:rFonts w:ascii="Courier" w:hAnsi="Courier"/>
          <w:b/>
          <w:bCs/>
          <w:color w:val="000000" w:themeColor="text1"/>
          <w:sz w:val="23"/>
          <w:szCs w:val="23"/>
          <w:shd w:val="clear" w:color="auto" w:fill="FFFFFF"/>
        </w:rPr>
        <w:t xml:space="preserve">teaching </w:t>
      </w:r>
      <w:r w:rsidR="00A506FF" w:rsidRPr="00964A08">
        <w:rPr>
          <w:rFonts w:ascii="Courier" w:hAnsi="Courier"/>
          <w:b/>
          <w:bCs/>
          <w:color w:val="000000" w:themeColor="text1"/>
          <w:sz w:val="23"/>
          <w:szCs w:val="23"/>
          <w:shd w:val="clear" w:color="auto" w:fill="FFFFFF"/>
        </w:rPr>
        <w:t xml:space="preserve">of advanced topics and encouragement for paper publications for </w:t>
      </w:r>
      <w:r w:rsidRPr="00964A08">
        <w:rPr>
          <w:rFonts w:ascii="Courier" w:hAnsi="Courier"/>
          <w:b/>
          <w:bCs/>
          <w:color w:val="000000" w:themeColor="text1"/>
          <w:sz w:val="23"/>
          <w:szCs w:val="23"/>
          <w:shd w:val="clear" w:color="auto" w:fill="FFFFFF"/>
        </w:rPr>
        <w:t xml:space="preserve">advanced/fast </w:t>
      </w:r>
      <w:r w:rsidR="00A506FF" w:rsidRPr="00964A08">
        <w:rPr>
          <w:rFonts w:ascii="Courier" w:hAnsi="Courier"/>
          <w:b/>
          <w:bCs/>
          <w:color w:val="000000" w:themeColor="text1"/>
          <w:sz w:val="23"/>
          <w:szCs w:val="23"/>
          <w:shd w:val="clear" w:color="auto" w:fill="FFFFFF"/>
        </w:rPr>
        <w:t xml:space="preserve">learner </w:t>
      </w:r>
      <w:r w:rsidRPr="00964A08">
        <w:rPr>
          <w:rFonts w:ascii="Courier" w:hAnsi="Courier"/>
          <w:b/>
          <w:bCs/>
          <w:color w:val="000000" w:themeColor="text1"/>
          <w:sz w:val="23"/>
          <w:szCs w:val="23"/>
          <w:shd w:val="clear" w:color="auto" w:fill="FFFFFF"/>
        </w:rPr>
        <w:t>are</w:t>
      </w:r>
      <w:r w:rsidR="00522078" w:rsidRPr="00964A08">
        <w:rPr>
          <w:rFonts w:ascii="Courier" w:hAnsi="Courier"/>
          <w:b/>
          <w:bCs/>
          <w:color w:val="000000" w:themeColor="text1"/>
          <w:sz w:val="23"/>
          <w:szCs w:val="23"/>
          <w:shd w:val="clear" w:color="auto" w:fill="FFFFFF"/>
        </w:rPr>
        <w:t xml:space="preserve">some </w:t>
      </w:r>
      <w:r w:rsidR="00A506FF" w:rsidRPr="00964A08">
        <w:rPr>
          <w:rFonts w:ascii="Courier" w:hAnsi="Courier"/>
          <w:b/>
          <w:bCs/>
          <w:color w:val="000000" w:themeColor="text1"/>
          <w:sz w:val="23"/>
          <w:szCs w:val="23"/>
          <w:shd w:val="clear" w:color="auto" w:fill="FFFFFF"/>
        </w:rPr>
        <w:t xml:space="preserve">distinctive/unique feature of </w:t>
      </w:r>
      <w:r w:rsidR="00522078" w:rsidRPr="00964A08">
        <w:rPr>
          <w:rFonts w:ascii="Courier" w:hAnsi="Courier"/>
          <w:b/>
          <w:bCs/>
          <w:color w:val="000000" w:themeColor="text1"/>
          <w:sz w:val="23"/>
          <w:szCs w:val="23"/>
          <w:shd w:val="clear" w:color="auto" w:fill="FFFFFF"/>
        </w:rPr>
        <w:t>Stanley</w:t>
      </w:r>
      <w:r w:rsidR="00A506FF" w:rsidRPr="00964A08">
        <w:rPr>
          <w:rFonts w:ascii="Courier" w:hAnsi="Courier"/>
          <w:b/>
          <w:bCs/>
          <w:color w:val="000000" w:themeColor="text1"/>
          <w:sz w:val="23"/>
          <w:szCs w:val="23"/>
          <w:shd w:val="clear" w:color="auto" w:fill="FFFFFF"/>
        </w:rPr>
        <w:t>.</w:t>
      </w:r>
      <w:proofErr w:type="gramEnd"/>
      <w:r w:rsidR="00A506FF" w:rsidRPr="00964A08">
        <w:rPr>
          <w:rFonts w:ascii="Courier" w:hAnsi="Courier"/>
          <w:b/>
          <w:bCs/>
          <w:color w:val="000000" w:themeColor="text1"/>
          <w:sz w:val="23"/>
          <w:szCs w:val="23"/>
          <w:shd w:val="clear" w:color="auto" w:fill="FFFFFF"/>
        </w:rPr>
        <w:t xml:space="preserve"> Remedial classes to the students, those who are appearing for </w:t>
      </w:r>
      <w:r w:rsidR="00522078" w:rsidRPr="00964A08">
        <w:rPr>
          <w:rFonts w:ascii="Courier" w:hAnsi="Courier"/>
          <w:b/>
          <w:bCs/>
          <w:color w:val="000000" w:themeColor="text1"/>
          <w:sz w:val="23"/>
          <w:szCs w:val="23"/>
          <w:shd w:val="clear" w:color="auto" w:fill="FFFFFF"/>
        </w:rPr>
        <w:t>backlog/makeup</w:t>
      </w:r>
      <w:r w:rsidR="00A506FF" w:rsidRPr="00964A08">
        <w:rPr>
          <w:rFonts w:ascii="Courier" w:hAnsi="Courier"/>
          <w:b/>
          <w:bCs/>
          <w:color w:val="000000" w:themeColor="text1"/>
          <w:sz w:val="23"/>
          <w:szCs w:val="23"/>
          <w:shd w:val="clear" w:color="auto" w:fill="FFFFFF"/>
        </w:rPr>
        <w:t xml:space="preserve"> exams, personalized coaching for detained students make the weak students perform better. From </w:t>
      </w:r>
      <w:r w:rsidR="00522078" w:rsidRPr="00964A08">
        <w:rPr>
          <w:rFonts w:ascii="Courier" w:hAnsi="Courier"/>
          <w:b/>
          <w:bCs/>
          <w:color w:val="000000" w:themeColor="text1"/>
          <w:sz w:val="23"/>
          <w:szCs w:val="23"/>
          <w:shd w:val="clear" w:color="auto" w:fill="FFFFFF"/>
        </w:rPr>
        <w:t>first</w:t>
      </w:r>
      <w:r w:rsidR="00A506FF" w:rsidRPr="00964A08">
        <w:rPr>
          <w:rFonts w:ascii="Courier" w:hAnsi="Courier"/>
          <w:b/>
          <w:bCs/>
          <w:color w:val="000000" w:themeColor="text1"/>
          <w:sz w:val="23"/>
          <w:szCs w:val="23"/>
          <w:shd w:val="clear" w:color="auto" w:fill="FFFFFF"/>
        </w:rPr>
        <w:t xml:space="preserve"> year onwards, Spoke Tutorial - IIT Bombay, NPTEL certification from 11T Madras, certification like MTA (Microsoft Technology Associate), IBM, </w:t>
      </w:r>
      <w:proofErr w:type="spellStart"/>
      <w:r w:rsidR="00A506FF" w:rsidRPr="00964A08">
        <w:rPr>
          <w:rFonts w:ascii="Courier" w:hAnsi="Courier"/>
          <w:b/>
          <w:bCs/>
          <w:color w:val="000000" w:themeColor="text1"/>
          <w:sz w:val="23"/>
          <w:szCs w:val="23"/>
          <w:shd w:val="clear" w:color="auto" w:fill="FFFFFF"/>
        </w:rPr>
        <w:t>Salesforce</w:t>
      </w:r>
      <w:proofErr w:type="spellEnd"/>
      <w:r w:rsidR="00A506FF" w:rsidRPr="00964A08">
        <w:rPr>
          <w:rFonts w:ascii="Courier" w:hAnsi="Courier"/>
          <w:b/>
          <w:bCs/>
          <w:color w:val="000000" w:themeColor="text1"/>
          <w:sz w:val="23"/>
          <w:szCs w:val="23"/>
          <w:shd w:val="clear" w:color="auto" w:fill="FFFFFF"/>
        </w:rPr>
        <w:t xml:space="preserve"> etc, are </w:t>
      </w:r>
      <w:r w:rsidR="00522078" w:rsidRPr="00964A08">
        <w:rPr>
          <w:rFonts w:ascii="Courier" w:hAnsi="Courier"/>
          <w:b/>
          <w:bCs/>
          <w:color w:val="000000" w:themeColor="text1"/>
          <w:sz w:val="23"/>
          <w:szCs w:val="23"/>
          <w:shd w:val="clear" w:color="auto" w:fill="FFFFFF"/>
        </w:rPr>
        <w:t xml:space="preserve">introduced to enhance the </w:t>
      </w:r>
      <w:r w:rsidR="00A506FF" w:rsidRPr="00964A08">
        <w:rPr>
          <w:rFonts w:ascii="Courier" w:hAnsi="Courier"/>
          <w:b/>
          <w:bCs/>
          <w:color w:val="000000" w:themeColor="text1"/>
          <w:sz w:val="23"/>
          <w:szCs w:val="23"/>
          <w:shd w:val="clear" w:color="auto" w:fill="FFFFFF"/>
        </w:rPr>
        <w:lastRenderedPageBreak/>
        <w:t xml:space="preserve">technical skills and knowledge. Providing Employment Training of communication skills, soft skills also are undertaken in parallel with teaching. Special CRT </w:t>
      </w:r>
      <w:r w:rsidR="00522078" w:rsidRPr="00964A08">
        <w:rPr>
          <w:rFonts w:ascii="Courier" w:hAnsi="Courier"/>
          <w:b/>
          <w:bCs/>
          <w:color w:val="000000" w:themeColor="text1"/>
          <w:sz w:val="23"/>
          <w:szCs w:val="23"/>
          <w:shd w:val="clear" w:color="auto" w:fill="FFFFFF"/>
        </w:rPr>
        <w:t>is</w:t>
      </w:r>
      <w:r w:rsidR="00A506FF" w:rsidRPr="00964A08">
        <w:rPr>
          <w:rFonts w:ascii="Courier" w:hAnsi="Courier"/>
          <w:b/>
          <w:bCs/>
          <w:color w:val="000000" w:themeColor="text1"/>
          <w:sz w:val="23"/>
          <w:szCs w:val="23"/>
          <w:shd w:val="clear" w:color="auto" w:fill="FFFFFF"/>
        </w:rPr>
        <w:t xml:space="preserve"> given to the </w:t>
      </w:r>
      <w:r w:rsidR="00522078" w:rsidRPr="00964A08">
        <w:rPr>
          <w:rFonts w:ascii="Courier" w:hAnsi="Courier"/>
          <w:b/>
          <w:bCs/>
          <w:color w:val="000000" w:themeColor="text1"/>
          <w:sz w:val="23"/>
          <w:szCs w:val="23"/>
          <w:shd w:val="clear" w:color="auto" w:fill="FFFFFF"/>
        </w:rPr>
        <w:t>third year</w:t>
      </w:r>
      <w:r w:rsidR="00A506FF" w:rsidRPr="00964A08">
        <w:rPr>
          <w:rFonts w:ascii="Courier" w:hAnsi="Courier"/>
          <w:b/>
          <w:bCs/>
          <w:color w:val="000000" w:themeColor="text1"/>
          <w:sz w:val="23"/>
          <w:szCs w:val="23"/>
          <w:shd w:val="clear" w:color="auto" w:fill="FFFFFF"/>
        </w:rPr>
        <w:t>students</w:t>
      </w:r>
      <w:r w:rsidR="00522078" w:rsidRPr="00964A08">
        <w:rPr>
          <w:rFonts w:ascii="Courier" w:hAnsi="Courier"/>
          <w:b/>
          <w:bCs/>
          <w:color w:val="000000" w:themeColor="text1"/>
          <w:sz w:val="23"/>
          <w:szCs w:val="23"/>
          <w:shd w:val="clear" w:color="auto" w:fill="FFFFFF"/>
        </w:rPr>
        <w:t xml:space="preserve"> which</w:t>
      </w:r>
      <w:r w:rsidR="00A506FF" w:rsidRPr="00964A08">
        <w:rPr>
          <w:rFonts w:ascii="Courier" w:hAnsi="Courier"/>
          <w:b/>
          <w:bCs/>
          <w:color w:val="000000" w:themeColor="text1"/>
          <w:sz w:val="23"/>
          <w:szCs w:val="23"/>
          <w:shd w:val="clear" w:color="auto" w:fill="FFFFFF"/>
        </w:rPr>
        <w:t xml:space="preserve"> includes technical skills, CODING soft skills, leadership attractive skills etc. Model exams, Mock interviews and GD </w:t>
      </w:r>
      <w:r w:rsidR="00522078" w:rsidRPr="00964A08">
        <w:rPr>
          <w:rFonts w:ascii="Courier" w:hAnsi="Courier"/>
          <w:b/>
          <w:bCs/>
          <w:color w:val="000000" w:themeColor="text1"/>
          <w:sz w:val="23"/>
          <w:szCs w:val="23"/>
          <w:shd w:val="clear" w:color="auto" w:fill="FFFFFF"/>
        </w:rPr>
        <w:t>are</w:t>
      </w:r>
      <w:r w:rsidR="00A506FF" w:rsidRPr="00964A08">
        <w:rPr>
          <w:rFonts w:ascii="Courier" w:hAnsi="Courier"/>
          <w:b/>
          <w:bCs/>
          <w:color w:val="000000" w:themeColor="text1"/>
          <w:sz w:val="23"/>
          <w:szCs w:val="23"/>
          <w:shd w:val="clear" w:color="auto" w:fill="FFFFFF"/>
        </w:rPr>
        <w:t xml:space="preserve"> part of these </w:t>
      </w:r>
      <w:r w:rsidR="00522078" w:rsidRPr="00964A08">
        <w:rPr>
          <w:rFonts w:ascii="Courier" w:hAnsi="Courier"/>
          <w:b/>
          <w:bCs/>
          <w:color w:val="000000" w:themeColor="text1"/>
          <w:sz w:val="23"/>
          <w:szCs w:val="23"/>
          <w:shd w:val="clear" w:color="auto" w:fill="FFFFFF"/>
        </w:rPr>
        <w:t xml:space="preserve">campus training </w:t>
      </w:r>
      <w:r w:rsidR="00A506FF" w:rsidRPr="00964A08">
        <w:rPr>
          <w:rFonts w:ascii="Courier" w:hAnsi="Courier"/>
          <w:b/>
          <w:bCs/>
          <w:color w:val="000000" w:themeColor="text1"/>
          <w:sz w:val="23"/>
          <w:szCs w:val="23"/>
          <w:shd w:val="clear" w:color="auto" w:fill="FFFFFF"/>
        </w:rPr>
        <w:t xml:space="preserve">preparations. </w:t>
      </w:r>
      <w:r w:rsidR="00522078" w:rsidRPr="00964A08">
        <w:rPr>
          <w:rFonts w:ascii="Courier" w:hAnsi="Courier"/>
          <w:b/>
          <w:bCs/>
          <w:color w:val="000000" w:themeColor="text1"/>
          <w:sz w:val="23"/>
          <w:szCs w:val="23"/>
          <w:shd w:val="clear" w:color="auto" w:fill="FFFFFF"/>
        </w:rPr>
        <w:t xml:space="preserve">Training and placement </w:t>
      </w:r>
      <w:r w:rsidR="00A506FF" w:rsidRPr="00964A08">
        <w:rPr>
          <w:rFonts w:ascii="Courier" w:hAnsi="Courier"/>
          <w:b/>
          <w:bCs/>
          <w:color w:val="000000" w:themeColor="text1"/>
          <w:sz w:val="23"/>
          <w:szCs w:val="23"/>
          <w:shd w:val="clear" w:color="auto" w:fill="FFFFFF"/>
        </w:rPr>
        <w:t xml:space="preserve">cell organizes the placement drives. All UG courses are accredited by NBA. Placement </w:t>
      </w:r>
      <w:proofErr w:type="spellStart"/>
      <w:r w:rsidR="00A506FF" w:rsidRPr="00964A08">
        <w:rPr>
          <w:rFonts w:ascii="Courier" w:hAnsi="Courier"/>
          <w:b/>
          <w:bCs/>
          <w:color w:val="000000" w:themeColor="text1"/>
          <w:sz w:val="23"/>
          <w:szCs w:val="23"/>
          <w:shd w:val="clear" w:color="auto" w:fill="FFFFFF"/>
        </w:rPr>
        <w:t>programme</w:t>
      </w:r>
      <w:proofErr w:type="spellEnd"/>
      <w:r w:rsidR="00522078" w:rsidRPr="00964A08">
        <w:rPr>
          <w:rFonts w:ascii="Courier" w:hAnsi="Courier"/>
          <w:b/>
          <w:bCs/>
          <w:color w:val="000000" w:themeColor="text1"/>
          <w:sz w:val="23"/>
          <w:szCs w:val="23"/>
          <w:shd w:val="clear" w:color="auto" w:fill="FFFFFF"/>
        </w:rPr>
        <w:t xml:space="preserve"> (CRT)</w:t>
      </w:r>
      <w:r w:rsidR="00A506FF" w:rsidRPr="00964A08">
        <w:rPr>
          <w:rFonts w:ascii="Courier" w:hAnsi="Courier"/>
          <w:b/>
          <w:bCs/>
          <w:color w:val="000000" w:themeColor="text1"/>
          <w:sz w:val="23"/>
          <w:szCs w:val="23"/>
          <w:shd w:val="clear" w:color="auto" w:fill="FFFFFF"/>
        </w:rPr>
        <w:t xml:space="preserve"> got improv</w:t>
      </w:r>
      <w:r w:rsidR="00522078" w:rsidRPr="00964A08">
        <w:rPr>
          <w:rFonts w:ascii="Courier" w:hAnsi="Courier"/>
          <w:b/>
          <w:bCs/>
          <w:color w:val="000000" w:themeColor="text1"/>
          <w:sz w:val="23"/>
          <w:szCs w:val="23"/>
          <w:shd w:val="clear" w:color="auto" w:fill="FFFFFF"/>
        </w:rPr>
        <w:t>is</w:t>
      </w:r>
      <w:r w:rsidR="00A506FF" w:rsidRPr="00964A08">
        <w:rPr>
          <w:rFonts w:ascii="Courier" w:hAnsi="Courier"/>
          <w:b/>
          <w:bCs/>
          <w:color w:val="000000" w:themeColor="text1"/>
          <w:sz w:val="23"/>
          <w:szCs w:val="23"/>
          <w:shd w:val="clear" w:color="auto" w:fill="FFFFFF"/>
        </w:rPr>
        <w:t>ed, with attractive packages of Rs.2</w:t>
      </w:r>
      <w:proofErr w:type="gramStart"/>
      <w:r w:rsidR="00A506FF" w:rsidRPr="00964A08">
        <w:rPr>
          <w:rFonts w:ascii="Courier" w:hAnsi="Courier"/>
          <w:b/>
          <w:bCs/>
          <w:color w:val="000000" w:themeColor="text1"/>
          <w:sz w:val="23"/>
          <w:szCs w:val="23"/>
          <w:shd w:val="clear" w:color="auto" w:fill="FFFFFF"/>
        </w:rPr>
        <w:t>,50,000</w:t>
      </w:r>
      <w:proofErr w:type="gramEnd"/>
      <w:r w:rsidR="00A506FF" w:rsidRPr="00964A08">
        <w:rPr>
          <w:rFonts w:ascii="Courier" w:hAnsi="Courier"/>
          <w:b/>
          <w:bCs/>
          <w:color w:val="000000" w:themeColor="text1"/>
          <w:sz w:val="23"/>
          <w:szCs w:val="23"/>
          <w:shd w:val="clear" w:color="auto" w:fill="FFFFFF"/>
        </w:rPr>
        <w:t xml:space="preserve"> to Rs.8,00,000</w:t>
      </w:r>
      <w:r w:rsidR="00522078" w:rsidRPr="00964A08">
        <w:rPr>
          <w:rFonts w:ascii="Courier" w:hAnsi="Courier"/>
          <w:b/>
          <w:bCs/>
          <w:color w:val="000000" w:themeColor="text1"/>
          <w:sz w:val="23"/>
          <w:szCs w:val="23"/>
          <w:shd w:val="clear" w:color="auto" w:fill="FFFFFF"/>
        </w:rPr>
        <w:t xml:space="preserve"> P/A</w:t>
      </w:r>
      <w:r w:rsidR="00A506FF" w:rsidRPr="00964A08">
        <w:rPr>
          <w:rFonts w:ascii="Courier" w:hAnsi="Courier"/>
          <w:b/>
          <w:bCs/>
          <w:color w:val="000000" w:themeColor="text1"/>
          <w:sz w:val="23"/>
          <w:szCs w:val="23"/>
          <w:shd w:val="clear" w:color="auto" w:fill="FFFFFF"/>
        </w:rPr>
        <w:t xml:space="preserve">. </w:t>
      </w:r>
    </w:p>
    <w:p w:rsidR="00A506FF" w:rsidRDefault="00A506FF"/>
    <w:sectPr w:rsidR="00A506FF" w:rsidSect="00882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506FF"/>
    <w:rsid w:val="0011581A"/>
    <w:rsid w:val="003D76EE"/>
    <w:rsid w:val="00522078"/>
    <w:rsid w:val="0075176E"/>
    <w:rsid w:val="00755198"/>
    <w:rsid w:val="00882FAB"/>
    <w:rsid w:val="00906A03"/>
    <w:rsid w:val="00950E4D"/>
    <w:rsid w:val="00964A08"/>
    <w:rsid w:val="00A506FF"/>
    <w:rsid w:val="00B7196A"/>
    <w:rsid w:val="00BD1DBE"/>
    <w:rsid w:val="00C7596A"/>
    <w:rsid w:val="00C87CE6"/>
    <w:rsid w:val="00CC2727"/>
    <w:rsid w:val="00DE3334"/>
    <w:rsid w:val="00F15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287816">
      <w:bodyDiv w:val="1"/>
      <w:marLeft w:val="0"/>
      <w:marRight w:val="0"/>
      <w:marTop w:val="0"/>
      <w:marBottom w:val="0"/>
      <w:divBdr>
        <w:top w:val="none" w:sz="0" w:space="0" w:color="auto"/>
        <w:left w:val="none" w:sz="0" w:space="0" w:color="auto"/>
        <w:bottom w:val="none" w:sz="0" w:space="0" w:color="auto"/>
        <w:right w:val="none" w:sz="0" w:space="0" w:color="auto"/>
      </w:divBdr>
    </w:div>
    <w:div w:id="352460144">
      <w:bodyDiv w:val="1"/>
      <w:marLeft w:val="0"/>
      <w:marRight w:val="0"/>
      <w:marTop w:val="0"/>
      <w:marBottom w:val="0"/>
      <w:divBdr>
        <w:top w:val="none" w:sz="0" w:space="0" w:color="auto"/>
        <w:left w:val="none" w:sz="0" w:space="0" w:color="auto"/>
        <w:bottom w:val="none" w:sz="0" w:space="0" w:color="auto"/>
        <w:right w:val="none" w:sz="0" w:space="0" w:color="auto"/>
      </w:divBdr>
    </w:div>
    <w:div w:id="357005219">
      <w:bodyDiv w:val="1"/>
      <w:marLeft w:val="0"/>
      <w:marRight w:val="0"/>
      <w:marTop w:val="0"/>
      <w:marBottom w:val="0"/>
      <w:divBdr>
        <w:top w:val="none" w:sz="0" w:space="0" w:color="auto"/>
        <w:left w:val="none" w:sz="0" w:space="0" w:color="auto"/>
        <w:bottom w:val="none" w:sz="0" w:space="0" w:color="auto"/>
        <w:right w:val="none" w:sz="0" w:space="0" w:color="auto"/>
      </w:divBdr>
    </w:div>
    <w:div w:id="470173336">
      <w:bodyDiv w:val="1"/>
      <w:marLeft w:val="0"/>
      <w:marRight w:val="0"/>
      <w:marTop w:val="0"/>
      <w:marBottom w:val="0"/>
      <w:divBdr>
        <w:top w:val="none" w:sz="0" w:space="0" w:color="auto"/>
        <w:left w:val="none" w:sz="0" w:space="0" w:color="auto"/>
        <w:bottom w:val="none" w:sz="0" w:space="0" w:color="auto"/>
        <w:right w:val="none" w:sz="0" w:space="0" w:color="auto"/>
      </w:divBdr>
    </w:div>
    <w:div w:id="7148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2021-04-03T05:16:00Z</cp:lastPrinted>
  <dcterms:created xsi:type="dcterms:W3CDTF">2021-04-16T17:20:00Z</dcterms:created>
  <dcterms:modified xsi:type="dcterms:W3CDTF">2021-04-29T14:26:00Z</dcterms:modified>
</cp:coreProperties>
</file>