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8B6" w:rsidRDefault="004578B6" w:rsidP="004D0B35">
      <w:pPr>
        <w:pStyle w:val="normal0"/>
        <w:jc w:val="center"/>
        <w:rPr>
          <w:b/>
          <w:u w:val="single"/>
        </w:rPr>
      </w:pPr>
      <w:r>
        <w:rPr>
          <w:b/>
          <w:u w:val="single"/>
        </w:rPr>
        <w:t>2.7.1</w:t>
      </w:r>
    </w:p>
    <w:p w:rsidR="004578B6" w:rsidRDefault="004578B6" w:rsidP="004D0B35">
      <w:pPr>
        <w:pStyle w:val="normal0"/>
        <w:jc w:val="center"/>
        <w:rPr>
          <w:b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59"/>
        <w:gridCol w:w="1158"/>
        <w:gridCol w:w="1488"/>
        <w:gridCol w:w="2172"/>
      </w:tblGrid>
      <w:tr w:rsidR="004578B6" w:rsidTr="00C747B8">
        <w:trPr>
          <w:jc w:val="center"/>
        </w:trPr>
        <w:tc>
          <w:tcPr>
            <w:tcW w:w="1059" w:type="dxa"/>
          </w:tcPr>
          <w:p w:rsidR="004578B6" w:rsidRPr="004578B6" w:rsidRDefault="004578B6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 w:rsidRPr="004578B6">
              <w:rPr>
                <w:b/>
              </w:rPr>
              <w:t>Sl. No.</w:t>
            </w:r>
          </w:p>
        </w:tc>
        <w:tc>
          <w:tcPr>
            <w:tcW w:w="1158" w:type="dxa"/>
          </w:tcPr>
          <w:p w:rsidR="004578B6" w:rsidRPr="004578B6" w:rsidRDefault="004578B6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 w:rsidRPr="004578B6">
              <w:rPr>
                <w:b/>
              </w:rPr>
              <w:t xml:space="preserve">Branch </w:t>
            </w:r>
          </w:p>
        </w:tc>
        <w:tc>
          <w:tcPr>
            <w:tcW w:w="1488" w:type="dxa"/>
          </w:tcPr>
          <w:p w:rsidR="004578B6" w:rsidRPr="004578B6" w:rsidRDefault="004578B6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 w:rsidRPr="004578B6">
              <w:rPr>
                <w:b/>
              </w:rPr>
              <w:t xml:space="preserve">Semester </w:t>
            </w:r>
          </w:p>
        </w:tc>
        <w:tc>
          <w:tcPr>
            <w:tcW w:w="2172" w:type="dxa"/>
          </w:tcPr>
          <w:p w:rsidR="004578B6" w:rsidRPr="004578B6" w:rsidRDefault="004578B6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 w:rsidRPr="004578B6">
              <w:rPr>
                <w:b/>
              </w:rPr>
              <w:t>Starting Page No.</w:t>
            </w:r>
          </w:p>
        </w:tc>
      </w:tr>
      <w:tr w:rsidR="00740598" w:rsidTr="00C747B8">
        <w:trPr>
          <w:jc w:val="center"/>
        </w:trPr>
        <w:tc>
          <w:tcPr>
            <w:tcW w:w="1059" w:type="dxa"/>
          </w:tcPr>
          <w:p w:rsidR="00740598" w:rsidRDefault="00740598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Merge w:val="restart"/>
            <w:vAlign w:val="center"/>
          </w:tcPr>
          <w:p w:rsidR="00740598" w:rsidRPr="004578B6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  <w:r w:rsidRPr="004578B6">
              <w:rPr>
                <w:b/>
              </w:rPr>
              <w:t>CSE</w:t>
            </w:r>
          </w:p>
        </w:tc>
        <w:tc>
          <w:tcPr>
            <w:tcW w:w="1488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4578B6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</w:p>
        </w:tc>
        <w:tc>
          <w:tcPr>
            <w:tcW w:w="2172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40598" w:rsidTr="00C747B8">
        <w:trPr>
          <w:jc w:val="center"/>
        </w:trPr>
        <w:tc>
          <w:tcPr>
            <w:tcW w:w="1059" w:type="dxa"/>
          </w:tcPr>
          <w:p w:rsidR="00740598" w:rsidRDefault="00740598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Merge/>
            <w:vAlign w:val="center"/>
          </w:tcPr>
          <w:p w:rsidR="00740598" w:rsidRPr="004578B6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488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740598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</w:p>
        </w:tc>
        <w:tc>
          <w:tcPr>
            <w:tcW w:w="2172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740598" w:rsidTr="00C747B8">
        <w:trPr>
          <w:jc w:val="center"/>
        </w:trPr>
        <w:tc>
          <w:tcPr>
            <w:tcW w:w="1059" w:type="dxa"/>
          </w:tcPr>
          <w:p w:rsidR="00740598" w:rsidRDefault="00740598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Merge/>
            <w:vAlign w:val="center"/>
          </w:tcPr>
          <w:p w:rsidR="00740598" w:rsidRPr="004578B6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488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740598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</w:p>
        </w:tc>
        <w:tc>
          <w:tcPr>
            <w:tcW w:w="2172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4578B6" w:rsidTr="00C747B8">
        <w:trPr>
          <w:jc w:val="center"/>
        </w:trPr>
        <w:tc>
          <w:tcPr>
            <w:tcW w:w="1059" w:type="dxa"/>
          </w:tcPr>
          <w:p w:rsidR="004578B6" w:rsidRDefault="004578B6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Align w:val="center"/>
          </w:tcPr>
          <w:p w:rsidR="004578B6" w:rsidRPr="004578B6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ECE</w:t>
            </w:r>
          </w:p>
        </w:tc>
        <w:tc>
          <w:tcPr>
            <w:tcW w:w="1488" w:type="dxa"/>
          </w:tcPr>
          <w:p w:rsidR="004578B6" w:rsidRPr="004578B6" w:rsidRDefault="004578B6" w:rsidP="00740598">
            <w:pPr>
              <w:pStyle w:val="normal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2" w:type="dxa"/>
          </w:tcPr>
          <w:p w:rsidR="004578B6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4578B6" w:rsidTr="00C747B8">
        <w:trPr>
          <w:jc w:val="center"/>
        </w:trPr>
        <w:tc>
          <w:tcPr>
            <w:tcW w:w="1059" w:type="dxa"/>
          </w:tcPr>
          <w:p w:rsidR="004578B6" w:rsidRDefault="004578B6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Align w:val="center"/>
          </w:tcPr>
          <w:p w:rsidR="004578B6" w:rsidRPr="004578B6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EEE</w:t>
            </w:r>
          </w:p>
        </w:tc>
        <w:tc>
          <w:tcPr>
            <w:tcW w:w="1488" w:type="dxa"/>
          </w:tcPr>
          <w:p w:rsidR="004578B6" w:rsidRPr="004578B6" w:rsidRDefault="004578B6" w:rsidP="00740598">
            <w:pPr>
              <w:pStyle w:val="normal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2" w:type="dxa"/>
          </w:tcPr>
          <w:p w:rsidR="004578B6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740598" w:rsidTr="00C747B8">
        <w:trPr>
          <w:jc w:val="center"/>
        </w:trPr>
        <w:tc>
          <w:tcPr>
            <w:tcW w:w="1059" w:type="dxa"/>
          </w:tcPr>
          <w:p w:rsidR="00740598" w:rsidRDefault="00740598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Merge w:val="restart"/>
            <w:vAlign w:val="center"/>
          </w:tcPr>
          <w:p w:rsidR="00740598" w:rsidRPr="004578B6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H &amp; S</w:t>
            </w:r>
          </w:p>
        </w:tc>
        <w:tc>
          <w:tcPr>
            <w:tcW w:w="1488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GROUP ‘B’</w:t>
            </w:r>
          </w:p>
        </w:tc>
        <w:tc>
          <w:tcPr>
            <w:tcW w:w="2172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740598" w:rsidTr="00C747B8">
        <w:trPr>
          <w:jc w:val="center"/>
        </w:trPr>
        <w:tc>
          <w:tcPr>
            <w:tcW w:w="1059" w:type="dxa"/>
          </w:tcPr>
          <w:p w:rsidR="00740598" w:rsidRDefault="00740598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Merge/>
            <w:vAlign w:val="center"/>
          </w:tcPr>
          <w:p w:rsidR="00740598" w:rsidRPr="004578B6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488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GROUP ‘</w:t>
            </w:r>
            <w:r>
              <w:rPr>
                <w:b/>
              </w:rPr>
              <w:t>A</w:t>
            </w:r>
            <w:r>
              <w:rPr>
                <w:b/>
              </w:rPr>
              <w:t>’</w:t>
            </w:r>
          </w:p>
        </w:tc>
        <w:tc>
          <w:tcPr>
            <w:tcW w:w="2172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740598" w:rsidTr="00C747B8">
        <w:trPr>
          <w:jc w:val="center"/>
        </w:trPr>
        <w:tc>
          <w:tcPr>
            <w:tcW w:w="1059" w:type="dxa"/>
          </w:tcPr>
          <w:p w:rsidR="00740598" w:rsidRDefault="00740598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Align w:val="center"/>
          </w:tcPr>
          <w:p w:rsidR="00740598" w:rsidRPr="004578B6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IT</w:t>
            </w:r>
          </w:p>
        </w:tc>
        <w:tc>
          <w:tcPr>
            <w:tcW w:w="1488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2" w:type="dxa"/>
          </w:tcPr>
          <w:p w:rsidR="00740598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</w:tr>
      <w:tr w:rsidR="00740598" w:rsidTr="00C747B8">
        <w:trPr>
          <w:jc w:val="center"/>
        </w:trPr>
        <w:tc>
          <w:tcPr>
            <w:tcW w:w="1059" w:type="dxa"/>
          </w:tcPr>
          <w:p w:rsidR="00740598" w:rsidRDefault="00740598" w:rsidP="00740598">
            <w:pPr>
              <w:pStyle w:val="normal0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58" w:type="dxa"/>
            <w:vAlign w:val="center"/>
          </w:tcPr>
          <w:p w:rsidR="00740598" w:rsidRDefault="00740598" w:rsidP="00C747B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MBA</w:t>
            </w:r>
          </w:p>
        </w:tc>
        <w:tc>
          <w:tcPr>
            <w:tcW w:w="1488" w:type="dxa"/>
          </w:tcPr>
          <w:p w:rsidR="00740598" w:rsidRPr="004578B6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2" w:type="dxa"/>
          </w:tcPr>
          <w:p w:rsidR="00740598" w:rsidRDefault="00740598" w:rsidP="00740598">
            <w:pPr>
              <w:pStyle w:val="normal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</w:tr>
    </w:tbl>
    <w:p w:rsidR="004578B6" w:rsidRDefault="004578B6" w:rsidP="004D0B35">
      <w:pPr>
        <w:pStyle w:val="normal0"/>
        <w:jc w:val="center"/>
        <w:rPr>
          <w:b/>
          <w:u w:val="single"/>
        </w:rPr>
      </w:pPr>
    </w:p>
    <w:p w:rsidR="00740598" w:rsidRDefault="00740598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4578B6" w:rsidRDefault="004578B6">
      <w:pPr>
        <w:rPr>
          <w:rFonts w:ascii="Arial" w:eastAsia="Arial" w:hAnsi="Arial" w:cs="Arial"/>
          <w:b/>
          <w:u w:val="single"/>
        </w:rPr>
      </w:pPr>
    </w:p>
    <w:p w:rsidR="004D0B35" w:rsidRPr="004D0B35" w:rsidRDefault="004D0B35" w:rsidP="004D0B35">
      <w:pPr>
        <w:pStyle w:val="normal0"/>
        <w:jc w:val="center"/>
        <w:rPr>
          <w:b/>
          <w:u w:val="single"/>
        </w:rPr>
      </w:pPr>
      <w:r w:rsidRPr="004D0B35">
        <w:rPr>
          <w:b/>
          <w:u w:val="single"/>
        </w:rPr>
        <w:t>CSE 4</w:t>
      </w:r>
      <w:r w:rsidRPr="004D0B35">
        <w:rPr>
          <w:b/>
          <w:u w:val="single"/>
          <w:vertAlign w:val="superscript"/>
        </w:rPr>
        <w:t>TH</w:t>
      </w:r>
      <w:r w:rsidRPr="004D0B35">
        <w:rPr>
          <w:b/>
          <w:u w:val="single"/>
        </w:rPr>
        <w:t xml:space="preserve"> SEMESTER</w:t>
      </w:r>
    </w:p>
    <w:p w:rsidR="004D0B35" w:rsidRDefault="004D0B35" w:rsidP="004D0B35">
      <w:pPr>
        <w:pStyle w:val="normal0"/>
        <w:jc w:val="center"/>
      </w:pP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8" name="image19.png" descr="Forms response chart. Question title: 1.How much of the syllabus was covered in the clas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1.How much of the syllabus was covered in the class?. Number of responses: 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" name="image6.png" descr="Forms response chart. Question title: 2.How well did the teachers prepare for the classe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2.How well did the teachers prepare for the classes?. Number of responses: 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3" name="image11.png" descr="Forms response chart. Question title: 3. How well were the teachers able to communicate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3. How well were the teachers able to communicate?. Number of responses: 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4" name="image15.png" descr="Forms response chart. Question title: 4. The teacher’s approach to teaching can best be described a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4. The teacher’s approach to teaching can best be described as. Number of responses: 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1612900"/>
            <wp:effectExtent l="0" t="0" r="0" b="0"/>
            <wp:docPr id="10" name="image9.png" descr="Forms response chart. Question title: 5. Fairness of the internal evaluation process by the teacher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5. Fairness of the internal evaluation process by the teachers.. Number of responses: 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7" name="image7.png" descr="Forms response chart. Question title: 6. Was your performance in assignments discussed with you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6. Was your performance in assignments discussed with you?. Number of responses: 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6" name="image5.png" descr="Forms response chart. Question title: 7. The institute takes active interest in promoting internship, student exchange, field visit opportunities for student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7. The institute takes active interest in promoting internship, student exchange, field visit opportunities for students.. Number of responses: 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5" name="image14.png" descr="Forms response chart. Question title: 8. The teaching and mentoring process in the institution facilitates you in cognitive, social and emotional growth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8. The teaching and mentoring process in the institution facilitates you in cognitive, social and emotional growth.. Number of responses: 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1612900"/>
            <wp:effectExtent l="0" t="0" r="0" b="0"/>
            <wp:docPr id="6" name="image12.png" descr="Forms response chart. Question title: 9. The institution provides multiple opportunities to learn and grow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9. The institution provides multiple opportunities to learn and grow.. Number of responses: 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1" name="image17.png" descr="Forms response chart. Question title: 10. Teachers inform you about your expected competencies, course outcomes and programme outcom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0. Teachers inform you about your expected competencies, course outcomes and programme outcomes.. Number of responses: 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9" name="image1.png" descr="Forms response chart. Question title: 11. Your mentor does a necessary follow-up with an assigned task to you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11. Your mentor does a necessary follow-up with an assigned task to you.. Number of responses: 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20" name="image18.png" descr="Forms response chart. Question title: 12. The teachers illustrate the concepts through examples and application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12. The teachers illustrate the concepts through examples and applications.. Number of responses: 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2" name="image4.png" descr="Forms response chart. Question title: 13. The teachers identify your strengths and encourage you with providing right level of challeng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3. The teachers identify your strengths and encourage you with providing right level of challenges.. Number of responses: 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1612900"/>
            <wp:effectExtent l="0" t="0" r="0" b="0"/>
            <wp:docPr id="2" name="image10.png" descr="Forms response chart. Question title: 14. Teachers are able to identify your weaknesses and help you to overcome them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4. Teachers are able to identify your weaknesses and help you to overcome them.. Number of responses: 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5" name="image8.png" descr="Forms response chart. Question title: 15. The institution makes effort to engage students in the monitoring, review and continuous quality improvement ofthe teaching learning proces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15. The institution makes effort to engage students in the monitoring, review and continuous quality improvement ofthe teaching learning process.. Number of responses: 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4" name="image13.png" descr="Forms response chart. Question title: 16. The institute/ teachers use student centric methods, such as experiential learning, participative learning and problem solving methodologies for enhancing learning experienc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16. The institute/ teachers use student centric methods, such as experiential learning, participative learning and problem solving methodologies for enhancing learning experiences.. Number of responses: 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3" name="image16.png" descr="Forms response chart. Question title: 17. Teachers encourage you to participate in extracurricular activiti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17. Teachers encourage you to participate in extracurricular activities.. Number of responses: 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7" name="image3.png" descr="Forms response chart. Question title: 18. Efforts are made by the institute/ teachers to inculcate soft skills, life skills and employability skills to make you ready for the world of work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18. Efforts are made by the institute/ teachers to inculcate soft skills, life skills and employability skills to make you ready for the world of work.. Number of responses: 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1612900"/>
            <wp:effectExtent l="0" t="0" r="0" b="0"/>
            <wp:docPr id="19" name="image2.png" descr="Forms response chart. Question title: 19. What percentage of teachers use ICT tools such as LCD projector, Multimedia, etc. while teaching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19. What percentage of teachers use ICT tools such as LCD projector, Multimedia, etc. while teaching.. Number of responses: 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1612900"/>
            <wp:effectExtent l="0" t="0" r="0" b="0"/>
            <wp:docPr id="18" name="image20.png" descr="Forms response chart. Question title: 20. The overall quality of teaching-learning process in the institute is very good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20. The overall quality of teaching-learning process in the institute is very good.. Number of responses: 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>
      <w:r>
        <w:br w:type="page"/>
      </w:r>
    </w:p>
    <w:p w:rsidR="00882FAB" w:rsidRDefault="004D0B35" w:rsidP="004D0B35">
      <w:pPr>
        <w:jc w:val="center"/>
        <w:rPr>
          <w:b/>
          <w:u w:val="single"/>
        </w:rPr>
      </w:pPr>
      <w:r w:rsidRPr="004D0B35">
        <w:rPr>
          <w:b/>
          <w:u w:val="single"/>
        </w:rPr>
        <w:lastRenderedPageBreak/>
        <w:t xml:space="preserve">CSE </w:t>
      </w:r>
      <w:r>
        <w:rPr>
          <w:b/>
          <w:u w:val="single"/>
        </w:rPr>
        <w:t>6</w:t>
      </w:r>
      <w:r w:rsidRPr="004D0B35">
        <w:rPr>
          <w:b/>
          <w:u w:val="single"/>
          <w:vertAlign w:val="superscript"/>
        </w:rPr>
        <w:t>TH</w:t>
      </w:r>
      <w:r w:rsidRPr="004D0B35">
        <w:rPr>
          <w:b/>
          <w:u w:val="single"/>
        </w:rPr>
        <w:t xml:space="preserve"> SEMESTER</w:t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41" name="image32.png" descr="Forms response chart. Question title: 1.How much of the syllabus was covered in the clas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Forms response chart. Question title: 1.How much of the syllabus was covered in the class?. Number of responses: 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42" name="image20.png" descr="Forms response chart. Question title: 2.How well did the teachers prepare for the classe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2.How well did the teachers prepare for the classes?. Number of responses: 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43" name="image27.png" descr="Forms response chart. Question title: 3. How well were the teachers able to communicate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Forms response chart. Question title: 3. How well were the teachers able to communicate?. Number of responses: 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44" name="image39.png" descr="Forms response chart. Question title: 4. The teacher’s approach to teaching can best be described a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Forms response chart. Question title: 4. The teacher’s approach to teaching can best be described as. Number of responses: 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45" name="image29.png" descr="Forms response chart. Question title: 5. Fairness of the internal evaluation process by the teacher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Forms response chart. Question title: 5. Fairness of the internal evaluation process by the teachers.. Number of responses: .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46" name="image15.png" descr="Forms response chart. Question title: 6. Was your performance in assignments discussed with you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6. Was your performance in assignments discussed with you?. Number of responses: .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47" name="image16.png" descr="Forms response chart. Question title: 7. The institute takes active interest in promoting internship, student exchange, field visit opportunities for student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7. The institute takes active interest in promoting internship, student exchange, field visit opportunities for students.. Number of responses: .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48" name="image38.png" descr="Forms response chart. Question title: 8. The teaching and mentoring process in the institution facilitates you in cognitive, social and emotional growth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Forms response chart. Question title: 8. The teaching and mentoring process in the institution facilitates you in cognitive, social and emotional growth.. Number of responses: .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49" name="image33.png" descr="Forms response chart. Question title: 9. The institution provides multiple opportunities to learn and grow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Forms response chart. Question title: 9. The institution provides multiple opportunities to learn and grow.. Number of responses: .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50" name="image28.png" descr="Forms response chart. Question title: 10. Teachers inform you about your expected competencies, course outcomes and programe outcom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Forms response chart. Question title: 10. Teachers inform you about your expected competencies, course outcomes and programe outcomes.. Number of responses: .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51" name="image36.png" descr="Forms response chart. Question title: 11. Your mentor does a necessary follow-up with an assigned task to you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Forms response chart. Question title: 11. Your mentor does a necessary follow-up with an assigned task to you.. Number of responses: .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52" name="image23.png" descr="Forms response chart. Question title: 12. The teachers illustrate the concepts through examples and application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Forms response chart. Question title: 12. The teachers illustrate the concepts through examples and applications.. Number of responses: .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53" name="image37.png" descr="Forms response chart. Question title: 13. The teachers identify your strengths and encourage you with providing right level of challeng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Forms response chart. Question title: 13. The teachers identify your strengths and encourage you with providing right level of challenges.. Number of responses: .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54" name="image22.png" descr="Forms response chart. Question title: 14. Teachers are able to identify your weaknesses and help you to overcome them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Forms response chart. Question title: 14. Teachers are able to identify your weaknesses and help you to overcome them.. Number of responses: .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298700"/>
            <wp:effectExtent l="0" t="0" r="0" b="0"/>
            <wp:docPr id="55" name="image30.png" descr="Forms response chart. Question title: 15. The institution makes effort to engage students in the monitoring, review and continuous quality improvement ofthe teaching learning proces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Forms response chart. Question title: 15. The institution makes effort to engage students in the monitoring, review and continuous quality improvement ofthe teaching learning process.. Number of responses: .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298700"/>
            <wp:effectExtent l="0" t="0" r="0" b="0"/>
            <wp:docPr id="56" name="image26.png" descr="Forms response chart. Question title: 16. The institute/ teachers use student centric methods, such as experiential learning, participative learning and problem solving methodologies for enhancing learning experienc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Forms response chart. Question title: 16. The institute/ teachers use student centric methods, such as experiential learning, participative learning and problem solving methodologies for enhancing learning experiences.. Number of responses: .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57" name="image34.png" descr="Forms response chart. Question title: 17. Teachers encourage you to participate in extracurricular activiti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Forms response chart. Question title: 17. Teachers encourage you to participate in extracurricular activities.. Number of responses: .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298700"/>
            <wp:effectExtent l="0" t="0" r="0" b="0"/>
            <wp:docPr id="58" name="image17.png" descr="Forms response chart. Question title: 18. Efforts are made by the institute/ teachers to inculcate soft skills, life skills and employability skills to make you ready for the world of work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8. Efforts are made by the institute/ teachers to inculcate soft skills, life skills and employability skills to make you ready for the world of work.. Number of responses: .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59" name="image18.png" descr="Forms response chart. Question title: 19. What percentage of teachers use ICT tools such as LCD projector, Multimedia, etc. while teaching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19. What percentage of teachers use ICT tools such as LCD projector, Multimedia, etc. while teaching.. Number of responses: .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60" name="image35.png" descr="Forms response chart. Question title: 20. The overall quality of teaching-learning process in the institute is very good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Forms response chart. Question title: 20. The overall quality of teaching-learning process in the institute is very good.. Number of responses: .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</w:pPr>
    </w:p>
    <w:p w:rsidR="004D0B35" w:rsidRDefault="004D0B35" w:rsidP="004D0B35">
      <w:pPr>
        <w:pStyle w:val="normal0"/>
        <w:jc w:val="center"/>
        <w:rPr>
          <w:b/>
          <w:u w:val="single"/>
        </w:rPr>
      </w:pPr>
      <w:r w:rsidRPr="004D0B35">
        <w:rPr>
          <w:b/>
          <w:u w:val="single"/>
        </w:rPr>
        <w:lastRenderedPageBreak/>
        <w:t xml:space="preserve">CSE </w:t>
      </w:r>
      <w:r>
        <w:rPr>
          <w:b/>
          <w:u w:val="single"/>
        </w:rPr>
        <w:t>7</w:t>
      </w:r>
      <w:r w:rsidRPr="004D0B35">
        <w:rPr>
          <w:b/>
          <w:u w:val="single"/>
          <w:vertAlign w:val="superscript"/>
        </w:rPr>
        <w:t>TH</w:t>
      </w:r>
      <w:r w:rsidRPr="004D0B35">
        <w:rPr>
          <w:b/>
          <w:u w:val="single"/>
        </w:rPr>
        <w:t xml:space="preserve"> SEMESTER</w:t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908300"/>
            <wp:effectExtent l="0" t="0" r="0" b="0"/>
            <wp:docPr id="61" name="image4.png" descr="Forms response chart. Question title: 1.How much of the syllabus was covered in the clas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.How much of the syllabus was covered in the class?. Number of responses: .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908300"/>
            <wp:effectExtent l="0" t="0" r="0" b="0"/>
            <wp:docPr id="62" name="image14.png" descr="Forms response chart. Question title: 2.How well did the teachers prepare for the classe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2.How well did the teachers prepare for the classes?. Number of responses: .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908300"/>
            <wp:effectExtent l="0" t="0" r="0" b="0"/>
            <wp:docPr id="63" name="image15.png" descr="Forms response chart. Question title: 3. How well were the teachers able to communicate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3. How well were the teachers able to communicate?. Number of responses: .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908300"/>
            <wp:effectExtent l="0" t="0" r="0" b="0"/>
            <wp:docPr id="64" name="image11.png" descr="Forms response chart. Question title: 4. The teacher’s approach to teaching can best be described a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4. The teacher’s approach to teaching can best be described as. Number of responses: .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908300"/>
            <wp:effectExtent l="0" t="0" r="0" b="0"/>
            <wp:docPr id="65" name="image5.png" descr="Forms response chart. Question title: 5. Fairness of the internal evaluation process by the teacher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5. Fairness of the internal evaluation process by the teachers.. Number of responses: .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908300"/>
            <wp:effectExtent l="0" t="0" r="0" b="0"/>
            <wp:docPr id="66" name="image7.png" descr="Forms response chart. Question title: 6. Was your performance in assignments discussed with you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6. Was your performance in assignments discussed with you?. Number of responses: .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098800"/>
            <wp:effectExtent l="0" t="0" r="0" b="0"/>
            <wp:docPr id="67" name="image1.png" descr="Forms response chart. Question title: 7. The institute takes active interest in promoting internship, student exchange, field visit opportunities for student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7. The institute takes active interest in promoting internship, student exchange, field visit opportunities for students.. Number of responses: .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3098800"/>
            <wp:effectExtent l="0" t="0" r="0" b="0"/>
            <wp:docPr id="68" name="image13.png" descr="Forms response chart. Question title: 8. The teaching and mentoring process in the institution facilitates you in cognitive, social and emotional growth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8. The teaching and mentoring process in the institution facilitates you in cognitive, social and emotional growth.. Number of responses: .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908300"/>
            <wp:effectExtent l="0" t="0" r="0" b="0"/>
            <wp:docPr id="69" name="image16.png" descr="Forms response chart. Question title: 9. The institution provides multiple opportunities to learn and grow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9. The institution provides multiple opportunities to learn and grow.. Number of responses: .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3098800"/>
            <wp:effectExtent l="0" t="0" r="0" b="0"/>
            <wp:docPr id="70" name="image12.png" descr="Forms response chart. Question title: 10. Teachers inform you about your expected competencies, course outcomes and programme outcom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10. Teachers inform you about your expected competencies, course outcomes and programme outcomes.. Number of responses: .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908300"/>
            <wp:effectExtent l="0" t="0" r="0" b="0"/>
            <wp:docPr id="71" name="image17.png" descr="Forms response chart. Question title: 11. Your mentor does a necessary follow-up with an assigned task to you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1. Your mentor does a necessary follow-up with an assigned task to you.. Number of responses: .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908300"/>
            <wp:effectExtent l="0" t="0" r="0" b="0"/>
            <wp:docPr id="72" name="image3.png" descr="Forms response chart. Question title: 12. The teachers illustrate the concepts through examples and application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12. The teachers illustrate the concepts through examples and applications.. Number of responses: .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908300"/>
            <wp:effectExtent l="0" t="0" r="0" b="0"/>
            <wp:docPr id="73" name="image19.png" descr="Forms response chart. Question title: 13. The teachers identify your strengths and encourage you with providing right level of challeng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13. The teachers identify your strengths and encourage you with providing right level of challenges.. Number of responses: .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908300"/>
            <wp:effectExtent l="0" t="0" r="0" b="0"/>
            <wp:docPr id="74" name="image10.png" descr="Forms response chart. Question title: 14. Teachers are able to identify your weaknesses and help you to overcome them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4. Teachers are able to identify your weaknesses and help you to overcome them.. Number of responses: .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098800"/>
            <wp:effectExtent l="0" t="0" r="0" b="0"/>
            <wp:docPr id="75" name="image6.png" descr="Forms response chart. Question title: 15. The institution makes effort to engage students in the monitoring, review and continuous quality improvement ofthe teaching learning proces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15. The institution makes effort to engage students in the monitoring, review and continuous quality improvement ofthe teaching learning process.. Number of responses: .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3098800"/>
            <wp:effectExtent l="0" t="0" r="0" b="0"/>
            <wp:docPr id="76" name="image9.png" descr="Forms response chart. Question title: 16. The institute/ teachers use student centric methods, such as experiential learning, participative learning and problem solving methodologies for enhancing learning experienc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16. The institute/ teachers use student centric methods, such as experiential learning, participative learning and problem solving methodologies for enhancing learning experiences.. Number of responses: .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908300"/>
            <wp:effectExtent l="0" t="0" r="0" b="0"/>
            <wp:docPr id="77" name="image2.png" descr="Forms response chart. Question title: 17. Teachers encourage you to participate in extracurricular activities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17. Teachers encourage you to participate in extracurricular activities.. Number of responses: .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3098800"/>
            <wp:effectExtent l="0" t="0" r="0" b="0"/>
            <wp:docPr id="78" name="image8.png" descr="Forms response chart. Question title: 18. Efforts are made by the institute/ teachers to inculcate soft skills, life skills and employability skills to make you ready for the world of work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18. Efforts are made by the institute/ teachers to inculcate soft skills, life skills and employability skills to make you ready for the world of work.. Number of responses: .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098800"/>
            <wp:effectExtent l="0" t="0" r="0" b="0"/>
            <wp:docPr id="79" name="image20.png" descr="Forms response chart. Question title: 19. What percentage of teachers use ICT tools such as LCD projector, Multimedia, etc. while teaching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19. What percentage of teachers use ICT tools such as LCD projector, Multimedia, etc. while teaching.. Number of responses: .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  <w:r>
        <w:rPr>
          <w:noProof/>
        </w:rPr>
        <w:drawing>
          <wp:inline distT="114300" distB="114300" distL="114300" distR="114300">
            <wp:extent cx="5943600" cy="2908300"/>
            <wp:effectExtent l="0" t="0" r="0" b="0"/>
            <wp:docPr id="80" name="image18.png" descr="Forms response chart. Question title: 20. The overall quality of teaching-learning process in the institute is very good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20. The overall quality of teaching-learning process in the institute is very good.. Number of responses: .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B35" w:rsidRDefault="004D0B35" w:rsidP="004D0B35">
      <w:pPr>
        <w:pStyle w:val="normal0"/>
      </w:pPr>
    </w:p>
    <w:p w:rsidR="004D0B35" w:rsidRDefault="004D0B35" w:rsidP="00C84C7E">
      <w:pPr>
        <w:jc w:val="center"/>
        <w:rPr>
          <w:b/>
          <w:u w:val="single"/>
        </w:rPr>
      </w:pPr>
      <w:r>
        <w:br w:type="page"/>
      </w:r>
      <w:r>
        <w:rPr>
          <w:b/>
          <w:u w:val="single"/>
        </w:rPr>
        <w:lastRenderedPageBreak/>
        <w:t>ECE</w:t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28772"/>
            <wp:effectExtent l="1905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58463"/>
            <wp:effectExtent l="19050" t="0" r="0" b="0"/>
            <wp:docPr id="1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54238"/>
            <wp:effectExtent l="19050" t="0" r="0" b="0"/>
            <wp:docPr id="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427235"/>
            <wp:effectExtent l="19050" t="0" r="0" b="0"/>
            <wp:docPr id="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398647"/>
            <wp:effectExtent l="19050" t="0" r="0" b="0"/>
            <wp:docPr id="1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09917"/>
            <wp:effectExtent l="19050" t="0" r="0" b="0"/>
            <wp:docPr id="1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677200"/>
            <wp:effectExtent l="19050" t="0" r="0" b="0"/>
            <wp:docPr id="10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607901"/>
            <wp:effectExtent l="19050" t="0" r="0" b="0"/>
            <wp:docPr id="1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23880"/>
            <wp:effectExtent l="19050" t="0" r="0" b="0"/>
            <wp:docPr id="10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577424"/>
            <wp:effectExtent l="19050" t="0" r="0" b="0"/>
            <wp:docPr id="1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63999"/>
            <wp:effectExtent l="19050" t="0" r="0" b="0"/>
            <wp:docPr id="11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26077"/>
            <wp:effectExtent l="19050" t="0" r="0" b="0"/>
            <wp:docPr id="1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594732"/>
            <wp:effectExtent l="19050" t="0" r="0" b="0"/>
            <wp:docPr id="1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305748"/>
            <wp:effectExtent l="19050" t="0" r="0" b="0"/>
            <wp:docPr id="11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573871"/>
            <wp:effectExtent l="19050" t="0" r="0" b="0"/>
            <wp:docPr id="1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782525"/>
            <wp:effectExtent l="19050" t="0" r="0" b="0"/>
            <wp:docPr id="11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364240"/>
            <wp:effectExtent l="19050" t="0" r="0" b="0"/>
            <wp:docPr id="11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642596"/>
            <wp:effectExtent l="19050" t="0" r="0" b="0"/>
            <wp:docPr id="11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624509"/>
            <wp:effectExtent l="19050" t="0" r="0" b="0"/>
            <wp:docPr id="11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393514"/>
            <wp:effectExtent l="19050" t="0" r="0" b="0"/>
            <wp:docPr id="12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1C1A8C" w:rsidRPr="00EC4D69" w:rsidRDefault="001C1A8C" w:rsidP="001C1A8C">
      <w:pPr>
        <w:jc w:val="center"/>
        <w:rPr>
          <w:b/>
          <w:noProof/>
          <w:sz w:val="24"/>
          <w:szCs w:val="24"/>
        </w:rPr>
      </w:pPr>
      <w:r w:rsidRPr="00EC4D69">
        <w:rPr>
          <w:b/>
          <w:noProof/>
          <w:sz w:val="24"/>
          <w:szCs w:val="24"/>
        </w:rPr>
        <w:lastRenderedPageBreak/>
        <w:t>STANLEY COLLEGE OF ENGINEERING &amp; TECHNOLOGY  FOR WOMEN</w:t>
      </w:r>
    </w:p>
    <w:p w:rsidR="001C1A8C" w:rsidRPr="00EC4D69" w:rsidRDefault="001C1A8C" w:rsidP="001C1A8C">
      <w:pPr>
        <w:jc w:val="center"/>
        <w:rPr>
          <w:b/>
          <w:noProof/>
          <w:sz w:val="24"/>
          <w:szCs w:val="24"/>
        </w:rPr>
      </w:pPr>
      <w:r w:rsidRPr="00EC4D69">
        <w:rPr>
          <w:b/>
          <w:noProof/>
          <w:sz w:val="24"/>
          <w:szCs w:val="24"/>
        </w:rPr>
        <w:t>DEPARTMENT OF EEE</w:t>
      </w:r>
    </w:p>
    <w:p w:rsidR="001C1A8C" w:rsidRPr="00EC4D69" w:rsidRDefault="001C1A8C" w:rsidP="001C1A8C">
      <w:pPr>
        <w:jc w:val="center"/>
        <w:rPr>
          <w:b/>
          <w:noProof/>
          <w:sz w:val="24"/>
          <w:szCs w:val="24"/>
        </w:rPr>
      </w:pPr>
      <w:r w:rsidRPr="00EC4D69">
        <w:rPr>
          <w:b/>
          <w:noProof/>
          <w:sz w:val="24"/>
          <w:szCs w:val="24"/>
        </w:rPr>
        <w:t>STUDENT SATISFACTION SURVEY</w:t>
      </w:r>
    </w:p>
    <w:p w:rsidR="001C1A8C" w:rsidRDefault="001C1A8C" w:rsidP="001C1A8C">
      <w:r>
        <w:rPr>
          <w:noProof/>
        </w:rPr>
        <w:drawing>
          <wp:inline distT="0" distB="0" distL="0" distR="0">
            <wp:extent cx="5743575" cy="2171700"/>
            <wp:effectExtent l="19050" t="0" r="9525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333625"/>
            <wp:effectExtent l="19050" t="0" r="0" b="0"/>
            <wp:docPr id="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505075"/>
            <wp:effectExtent l="19050" t="0" r="0" b="0"/>
            <wp:docPr id="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600700" cy="2571750"/>
            <wp:effectExtent l="19050" t="0" r="0" b="0"/>
            <wp:docPr id="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686050"/>
            <wp:effectExtent l="19050" t="0" r="0" b="0"/>
            <wp:docPr id="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34075" cy="2419350"/>
            <wp:effectExtent l="19050" t="0" r="9525" b="0"/>
            <wp:docPr id="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743200"/>
            <wp:effectExtent l="19050" t="0" r="0" b="0"/>
            <wp:docPr id="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676525"/>
            <wp:effectExtent l="19050" t="0" r="0" b="0"/>
            <wp:docPr id="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857875" cy="2638425"/>
            <wp:effectExtent l="19050" t="0" r="9525" b="0"/>
            <wp:docPr id="1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724150"/>
            <wp:effectExtent l="19050" t="0" r="0" b="0"/>
            <wp:docPr id="1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28875"/>
            <wp:effectExtent l="19050" t="0" r="0" b="0"/>
            <wp:docPr id="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62225"/>
            <wp:effectExtent l="19050" t="0" r="0" b="0"/>
            <wp:docPr id="1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762250"/>
            <wp:effectExtent l="19050" t="0" r="0" b="0"/>
            <wp:docPr id="1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81250"/>
            <wp:effectExtent l="19050" t="0" r="0" b="0"/>
            <wp:docPr id="1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705100"/>
            <wp:effectExtent l="19050" t="0" r="0" b="0"/>
            <wp:docPr id="1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3000375"/>
            <wp:effectExtent l="19050" t="0" r="0" b="0"/>
            <wp:docPr id="1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848350" cy="2590800"/>
            <wp:effectExtent l="19050" t="0" r="0" b="0"/>
            <wp:docPr id="1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743200"/>
            <wp:effectExtent l="19050" t="0" r="0" b="0"/>
            <wp:docPr id="1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571750"/>
            <wp:effectExtent l="19050" t="0" r="0" b="0"/>
            <wp:docPr id="1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562225"/>
            <wp:effectExtent l="19050" t="0" r="0" b="0"/>
            <wp:docPr id="1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4A1256" w:rsidRDefault="004A1256" w:rsidP="001C1A8C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>H &amp;S DEPT</w:t>
      </w:r>
    </w:p>
    <w:p w:rsidR="004A1256" w:rsidRPr="00274C08" w:rsidRDefault="004A1256" w:rsidP="004A1256">
      <w:pPr>
        <w:pStyle w:val="Heading2"/>
        <w:jc w:val="center"/>
        <w:rPr>
          <w:rFonts w:ascii="Times New Roman" w:hAnsi="Times New Roman" w:cs="Times New Roman"/>
          <w:b/>
          <w:bCs/>
        </w:rPr>
      </w:pPr>
      <w:r w:rsidRPr="00274C08">
        <w:rPr>
          <w:rFonts w:ascii="Times New Roman" w:hAnsi="Times New Roman" w:cs="Times New Roman"/>
          <w:b/>
          <w:bCs/>
        </w:rPr>
        <w:t xml:space="preserve">STANLEY COLLEGE OF ENGINEERING AND TECHNOLOGY FOR WOMEN </w:t>
      </w:r>
      <w:r w:rsidRPr="00274C08">
        <w:rPr>
          <w:rFonts w:ascii="Times New Roman" w:hAnsi="Times New Roman" w:cs="Times New Roman"/>
          <w:b/>
          <w:bCs/>
        </w:rPr>
        <w:br/>
        <w:t>CHAPEL ROAD, ABIDS, HYD.</w:t>
      </w:r>
      <w:r w:rsidRPr="00274C08">
        <w:rPr>
          <w:rFonts w:ascii="Times New Roman" w:hAnsi="Times New Roman" w:cs="Times New Roman"/>
          <w:b/>
          <w:bCs/>
        </w:rPr>
        <w:br/>
        <w:t xml:space="preserve">DEPARTMENT OF HUMANITIES AND SCIENCES </w:t>
      </w:r>
      <w:r w:rsidRPr="00274C08">
        <w:rPr>
          <w:rFonts w:ascii="Times New Roman" w:hAnsi="Times New Roman" w:cs="Times New Roman"/>
          <w:b/>
          <w:bCs/>
        </w:rPr>
        <w:br/>
      </w:r>
      <w:r w:rsidRPr="00274C08">
        <w:rPr>
          <w:rFonts w:ascii="Times New Roman" w:hAnsi="Times New Roman" w:cs="Times New Roman"/>
          <w:b/>
          <w:bCs/>
          <w:color w:val="000000" w:themeColor="text1"/>
        </w:rPr>
        <w:t>SSS SURVEY GRAPHS</w:t>
      </w:r>
    </w:p>
    <w:p w:rsidR="004A1256" w:rsidRDefault="004A1256" w:rsidP="004A1256">
      <w:pPr>
        <w:pStyle w:val="Heading2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74C08">
        <w:rPr>
          <w:rFonts w:ascii="Times New Roman" w:hAnsi="Times New Roman" w:cs="Times New Roman"/>
          <w:b/>
          <w:bCs/>
          <w:color w:val="000000" w:themeColor="text1"/>
        </w:rPr>
        <w:t xml:space="preserve">GROUP </w:t>
      </w:r>
      <w:r>
        <w:rPr>
          <w:rFonts w:ascii="Times New Roman" w:hAnsi="Times New Roman" w:cs="Times New Roman"/>
          <w:b/>
          <w:bCs/>
          <w:color w:val="000000" w:themeColor="text1"/>
        </w:rPr>
        <w:t>–</w:t>
      </w:r>
      <w:r w:rsidRPr="00274C08">
        <w:rPr>
          <w:rFonts w:ascii="Times New Roman" w:hAnsi="Times New Roman" w:cs="Times New Roman"/>
          <w:b/>
          <w:bCs/>
          <w:color w:val="000000" w:themeColor="text1"/>
        </w:rPr>
        <w:t xml:space="preserve"> B</w:t>
      </w:r>
    </w:p>
    <w:p w:rsidR="004A1256" w:rsidRPr="00274C08" w:rsidRDefault="004A1256" w:rsidP="004A1256"/>
    <w:p w:rsidR="004A1256" w:rsidRDefault="004A1256" w:rsidP="004A1256">
      <w:r>
        <w:rPr>
          <w:noProof/>
        </w:rPr>
        <w:drawing>
          <wp:inline distT="0" distB="0" distL="0" distR="0">
            <wp:extent cx="5731510" cy="2726055"/>
            <wp:effectExtent l="0" t="0" r="254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726055"/>
            <wp:effectExtent l="0" t="0" r="254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731510" cy="2486025"/>
            <wp:effectExtent l="0" t="0" r="2540" b="9525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731510" cy="2486025"/>
            <wp:effectExtent l="0" t="0" r="2540" b="9525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731510" cy="2653030"/>
            <wp:effectExtent l="0" t="0" r="2540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653030"/>
            <wp:effectExtent l="0" t="0" r="254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731510" cy="2486025"/>
            <wp:effectExtent l="0" t="0" r="2540" b="9525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731510" cy="2486025"/>
            <wp:effectExtent l="0" t="0" r="2540" b="9525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653030"/>
            <wp:effectExtent l="0" t="0" r="2540" b="0"/>
            <wp:docPr id="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731510" cy="2653030"/>
            <wp:effectExtent l="0" t="0" r="254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2653030"/>
            <wp:effectExtent l="0" t="0" r="2540" b="0"/>
            <wp:docPr id="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731510" cy="2486025"/>
            <wp:effectExtent l="0" t="0" r="2540" b="9525"/>
            <wp:docPr id="8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31510" cy="2486025"/>
            <wp:effectExtent l="0" t="0" r="2540" b="9525"/>
            <wp:docPr id="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 w:rsidP="004A1256"/>
    <w:p w:rsidR="004A1256" w:rsidRDefault="004A1256">
      <w:pPr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lang w:val="en-IN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:rsidR="004A1256" w:rsidRPr="00274C08" w:rsidRDefault="004A1256" w:rsidP="004A1256">
      <w:pPr>
        <w:pStyle w:val="Heading2"/>
        <w:jc w:val="center"/>
        <w:rPr>
          <w:rFonts w:ascii="Times New Roman" w:hAnsi="Times New Roman" w:cs="Times New Roman"/>
          <w:b/>
          <w:bCs/>
        </w:rPr>
      </w:pPr>
      <w:r w:rsidRPr="00274C08">
        <w:rPr>
          <w:rFonts w:ascii="Times New Roman" w:hAnsi="Times New Roman" w:cs="Times New Roman"/>
          <w:b/>
          <w:bCs/>
          <w:color w:val="000000" w:themeColor="text1"/>
        </w:rPr>
        <w:lastRenderedPageBreak/>
        <w:t>SSS SURVEY GRAPHS</w:t>
      </w:r>
    </w:p>
    <w:p w:rsidR="004A1256" w:rsidRDefault="004A1256" w:rsidP="004A1256">
      <w:pPr>
        <w:pStyle w:val="Heading2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74C08">
        <w:rPr>
          <w:rFonts w:ascii="Times New Roman" w:hAnsi="Times New Roman" w:cs="Times New Roman"/>
          <w:b/>
          <w:bCs/>
          <w:color w:val="000000" w:themeColor="text1"/>
        </w:rPr>
        <w:t xml:space="preserve">GROUP </w:t>
      </w:r>
      <w:r>
        <w:rPr>
          <w:rFonts w:ascii="Times New Roman" w:hAnsi="Times New Roman" w:cs="Times New Roman"/>
          <w:b/>
          <w:bCs/>
          <w:color w:val="000000" w:themeColor="text1"/>
        </w:rPr>
        <w:t>–A</w:t>
      </w:r>
    </w:p>
    <w:p w:rsidR="004A1256" w:rsidRDefault="004A1256" w:rsidP="004A1256"/>
    <w:p w:rsidR="004A1256" w:rsidRDefault="004A1256" w:rsidP="004A1256">
      <w:r>
        <w:rPr>
          <w:noProof/>
        </w:rPr>
        <w:drawing>
          <wp:inline distT="0" distB="0" distL="0" distR="0">
            <wp:extent cx="5731510" cy="2726055"/>
            <wp:effectExtent l="0" t="0" r="2540" b="0"/>
            <wp:docPr id="83" name="Picture 1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4BF1C47-E643-4A0B-BC0F-2A7A5A340D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4BF1C47-E643-4A0B-BC0F-2A7A5A340D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729458" cy="2606039"/>
            <wp:effectExtent l="0" t="0" r="5080" b="4445"/>
            <wp:docPr id="84" name="Picture 1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4BFFD3A-40FF-4460-AFF1-B2E40E0BC2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4BFFD3A-40FF-4460-AFF1-B2E40E0BC2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58" cy="260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600327" cy="2871918"/>
            <wp:effectExtent l="0" t="0" r="635" b="5080"/>
            <wp:docPr id="85" name="Picture 1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671EB77-FA6C-4EC5-B7B8-0829098E9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671EB77-FA6C-4EC5-B7B8-0829098E9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27" cy="28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463540" cy="2705100"/>
            <wp:effectExtent l="0" t="0" r="3810" b="0"/>
            <wp:docPr id="86" name="Picture 1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AECDB0E-916A-4385-8F35-439F8C93F0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AECDB0E-916A-4385-8F35-439F8C93F0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364480" cy="2621618"/>
            <wp:effectExtent l="0" t="0" r="7620" b="7620"/>
            <wp:docPr id="87" name="Picture 1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267201F-F1CE-4611-AA2C-32E3D1065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267201F-F1CE-4611-AA2C-32E3D1065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62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494020" cy="2415539"/>
            <wp:effectExtent l="0" t="0" r="0" b="4445"/>
            <wp:docPr id="88" name="Picture 16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3315C92-00D0-4D89-ABC2-DDEB89F607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3315C92-00D0-4D89-ABC2-DDEB89F607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41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394959" cy="2643684"/>
            <wp:effectExtent l="0" t="0" r="0" b="4445"/>
            <wp:docPr id="89" name="Picture 17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9CB7185-8952-4444-BC2F-D288AA45D9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9CB7185-8952-4444-BC2F-D288AA45D9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59" cy="26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394971" cy="2636519"/>
            <wp:effectExtent l="0" t="0" r="0" b="0"/>
            <wp:docPr id="90" name="Picture 18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8BAFF5F-88E0-4683-B5E4-69A4C2574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8BAFF5F-88E0-4683-B5E4-69A4C25745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71" cy="26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425440" cy="2829331"/>
            <wp:effectExtent l="0" t="0" r="3810" b="9525"/>
            <wp:docPr id="91" name="Picture 19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8E67768-3338-40AA-9D62-045AB113A9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8E67768-3338-40AA-9D62-045AB113A9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8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349240" cy="2789594"/>
            <wp:effectExtent l="0" t="0" r="3810" b="0"/>
            <wp:docPr id="92" name="Picture 2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00574B9-C7AE-4C5D-BFD3-D423C710B5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00574B9-C7AE-4C5D-BFD3-D423C710B5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78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341619" cy="2644139"/>
            <wp:effectExtent l="0" t="0" r="0" b="4445"/>
            <wp:docPr id="93" name="Picture 2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D15217A-EA32-4FDD-914D-9610CA02C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D15217A-EA32-4FDD-914D-9610CA02C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19" cy="26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347948" cy="2788920"/>
            <wp:effectExtent l="0" t="0" r="5715" b="0"/>
            <wp:docPr id="94" name="Picture 2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85BE8CA-1D65-47E7-B1A9-7426A9457C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85BE8CA-1D65-47E7-B1A9-7426A9457C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48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317012" cy="2598420"/>
            <wp:effectExtent l="0" t="0" r="0" b="0"/>
            <wp:docPr id="95" name="Picture 2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C96E466-5B0D-448C-8A92-85670AEA55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C96E466-5B0D-448C-8A92-85670AEA55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12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326380" cy="2602998"/>
            <wp:effectExtent l="0" t="0" r="7620" b="6985"/>
            <wp:docPr id="96" name="Picture 2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49D02D7-421C-43E9-8B31-65217BF44F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49D02D7-421C-43E9-8B31-65217BF44F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6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379380" cy="2628899"/>
            <wp:effectExtent l="0" t="0" r="0" b="635"/>
            <wp:docPr id="97" name="Picture 26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135C493-622E-4DE3-A1DF-BAEED3883A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135C493-622E-4DE3-A1DF-BAEED3883A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80" cy="26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317012" cy="2598420"/>
            <wp:effectExtent l="0" t="0" r="0" b="0"/>
            <wp:docPr id="98" name="Picture 27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76C74A3-DBA6-419A-BFC0-3B0D100A2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76C74A3-DBA6-419A-BFC0-3B0D100A2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12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333334" cy="2781299"/>
            <wp:effectExtent l="0" t="0" r="1270" b="635"/>
            <wp:docPr id="99" name="Picture 28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112D2F6-2DB7-4354-9D4E-2F0DC75813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112D2F6-2DB7-4354-9D4E-2F0DC75813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34" cy="27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387340" cy="2809463"/>
            <wp:effectExtent l="0" t="0" r="3810" b="0"/>
            <wp:docPr id="100" name="Picture 29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CC8A6A3-C87D-4F1D-8BBA-0993A86B9E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CC8A6A3-C87D-4F1D-8BBA-0993A86B9E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8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379381" cy="2628900"/>
            <wp:effectExtent l="0" t="0" r="0" b="0"/>
            <wp:docPr id="182" name="Picture 30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3BCD8F9-774C-412E-B490-CF2BDA68B2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3BCD8F9-774C-412E-B490-CF2BDA68B2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81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lastRenderedPageBreak/>
        <w:drawing>
          <wp:inline distT="0" distB="0" distL="0" distR="0">
            <wp:extent cx="5391784" cy="2811780"/>
            <wp:effectExtent l="0" t="0" r="0" b="7620"/>
            <wp:docPr id="183" name="Picture 3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D1D918D-936B-4B0B-A593-1C1B0A69C1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D1D918D-936B-4B0B-A593-1C1B0A69C1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4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318722" cy="2773679"/>
            <wp:effectExtent l="0" t="0" r="0" b="8255"/>
            <wp:docPr id="184" name="Picture 3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99AB202-116A-48EA-B00F-A0F687ADAB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99AB202-116A-48EA-B00F-A0F687ADAB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22" cy="27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4A1256">
      <w:r>
        <w:rPr>
          <w:noProof/>
        </w:rPr>
        <w:drawing>
          <wp:inline distT="0" distB="0" distL="0" distR="0">
            <wp:extent cx="5270235" cy="2575560"/>
            <wp:effectExtent l="0" t="0" r="6985" b="0"/>
            <wp:docPr id="185" name="Picture 3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40C25D6-7F8E-47D5-89B9-5E203606E5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40C25D6-7F8E-47D5-89B9-5E203606E5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3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56" w:rsidRDefault="004A1256" w:rsidP="001C1A8C">
      <w:pPr>
        <w:jc w:val="center"/>
        <w:rPr>
          <w:rFonts w:ascii="Arial" w:eastAsia="Arial" w:hAnsi="Arial" w:cs="Arial"/>
          <w:b/>
          <w:u w:val="single"/>
        </w:rPr>
      </w:pPr>
    </w:p>
    <w:p w:rsidR="001C1A8C" w:rsidRDefault="001C1A8C" w:rsidP="001C1A8C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IT DEPT</w:t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343717"/>
            <wp:effectExtent l="1905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88615"/>
            <wp:effectExtent l="19050" t="0" r="0" b="0"/>
            <wp:docPr id="1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65016"/>
            <wp:effectExtent l="19050" t="0" r="0" b="0"/>
            <wp:docPr id="1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480807"/>
            <wp:effectExtent l="19050" t="0" r="0" b="0"/>
            <wp:docPr id="1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48865"/>
            <wp:effectExtent l="19050" t="0" r="0" b="0"/>
            <wp:docPr id="1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39027"/>
            <wp:effectExtent l="19050" t="0" r="0" b="0"/>
            <wp:docPr id="1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487038"/>
            <wp:effectExtent l="19050" t="0" r="0" b="0"/>
            <wp:docPr id="1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42398"/>
            <wp:effectExtent l="19050" t="0" r="0" b="0"/>
            <wp:docPr id="1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72193"/>
            <wp:effectExtent l="19050" t="0" r="0" b="0"/>
            <wp:docPr id="1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572730"/>
            <wp:effectExtent l="19050" t="0" r="0" b="0"/>
            <wp:docPr id="1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21320"/>
            <wp:effectExtent l="19050" t="0" r="0" b="0"/>
            <wp:docPr id="1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97167"/>
            <wp:effectExtent l="19050" t="0" r="0" b="0"/>
            <wp:docPr id="1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475097"/>
            <wp:effectExtent l="19050" t="0" r="0" b="0"/>
            <wp:docPr id="1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03470"/>
            <wp:effectExtent l="19050" t="0" r="0" b="0"/>
            <wp:docPr id="15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47293"/>
            <wp:effectExtent l="19050" t="0" r="0" b="0"/>
            <wp:docPr id="15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35943"/>
            <wp:effectExtent l="19050" t="0" r="0" b="0"/>
            <wp:docPr id="15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473637"/>
            <wp:effectExtent l="19050" t="0" r="0" b="0"/>
            <wp:docPr id="15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71345"/>
            <wp:effectExtent l="19050" t="0" r="0" b="0"/>
            <wp:docPr id="15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07733"/>
            <wp:effectExtent l="19050" t="0" r="0" b="0"/>
            <wp:docPr id="15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03900"/>
            <wp:effectExtent l="19050" t="0" r="0" b="0"/>
            <wp:docPr id="16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br w:type="page"/>
      </w:r>
    </w:p>
    <w:p w:rsidR="001C1A8C" w:rsidRDefault="001C1A8C" w:rsidP="001C1A8C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>MBA</w:t>
      </w:r>
    </w:p>
    <w:p w:rsidR="001C1A8C" w:rsidRDefault="001C1A8C" w:rsidP="001C1A8C"/>
    <w:p w:rsidR="001C1A8C" w:rsidRPr="000F3B0C" w:rsidRDefault="001C1A8C" w:rsidP="001C1A8C">
      <w:pPr>
        <w:jc w:val="center"/>
        <w:rPr>
          <w:b/>
          <w:sz w:val="32"/>
        </w:rPr>
      </w:pPr>
      <w:r w:rsidRPr="000F3B0C">
        <w:rPr>
          <w:b/>
          <w:sz w:val="32"/>
        </w:rPr>
        <w:t>STUDENT SATISFACTION SURVEY</w:t>
      </w:r>
    </w:p>
    <w:p w:rsidR="001C1A8C" w:rsidRDefault="001C1A8C" w:rsidP="001C1A8C">
      <w:r>
        <w:rPr>
          <w:noProof/>
        </w:rPr>
        <w:drawing>
          <wp:inline distT="0" distB="0" distL="0" distR="0">
            <wp:extent cx="4398202" cy="1958623"/>
            <wp:effectExtent l="19050" t="0" r="2348" b="0"/>
            <wp:docPr id="1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70" cy="19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4658360" cy="1889125"/>
            <wp:effectExtent l="19050" t="0" r="8890" b="0"/>
            <wp:docPr id="1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475865"/>
            <wp:effectExtent l="19050" t="0" r="0" b="0"/>
            <wp:docPr id="1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650230" cy="2536190"/>
            <wp:effectExtent l="19050" t="0" r="7620" b="0"/>
            <wp:docPr id="1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682875"/>
            <wp:effectExtent l="19050" t="0" r="0" b="0"/>
            <wp:docPr id="1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510155"/>
            <wp:effectExtent l="19050" t="0" r="0" b="0"/>
            <wp:docPr id="1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760345"/>
            <wp:effectExtent l="19050" t="0" r="0" b="0"/>
            <wp:docPr id="1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639695"/>
            <wp:effectExtent l="19050" t="0" r="0" b="0"/>
            <wp:docPr id="1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493010"/>
            <wp:effectExtent l="19050" t="0" r="0" b="0"/>
            <wp:docPr id="1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665730"/>
            <wp:effectExtent l="19050" t="0" r="0" b="0"/>
            <wp:docPr id="1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493010"/>
            <wp:effectExtent l="19050" t="0" r="0" b="0"/>
            <wp:docPr id="1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484120"/>
            <wp:effectExtent l="19050" t="0" r="0" b="0"/>
            <wp:docPr id="1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943600" cy="2484120"/>
            <wp:effectExtent l="19050" t="0" r="0" b="0"/>
            <wp:docPr id="1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630805"/>
            <wp:effectExtent l="19050" t="0" r="0" b="0"/>
            <wp:docPr id="1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17565" cy="2475865"/>
            <wp:effectExtent l="19050" t="0" r="6985" b="0"/>
            <wp:docPr id="1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60745" cy="2656840"/>
            <wp:effectExtent l="19050" t="0" r="1905" b="0"/>
            <wp:docPr id="1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17565" cy="2863850"/>
            <wp:effectExtent l="19050" t="0" r="6985" b="0"/>
            <wp:docPr id="1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710555" cy="2449830"/>
            <wp:effectExtent l="19050" t="0" r="4445" b="0"/>
            <wp:docPr id="17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>
      <w:r>
        <w:rPr>
          <w:noProof/>
        </w:rPr>
        <w:drawing>
          <wp:inline distT="0" distB="0" distL="0" distR="0">
            <wp:extent cx="5943600" cy="2622550"/>
            <wp:effectExtent l="19050" t="0" r="0" b="0"/>
            <wp:docPr id="1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lastRenderedPageBreak/>
        <w:drawing>
          <wp:inline distT="0" distB="0" distL="0" distR="0">
            <wp:extent cx="5943600" cy="2752090"/>
            <wp:effectExtent l="19050" t="0" r="0" b="0"/>
            <wp:docPr id="18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>
      <w:r>
        <w:rPr>
          <w:noProof/>
        </w:rPr>
        <w:drawing>
          <wp:inline distT="0" distB="0" distL="0" distR="0">
            <wp:extent cx="5710555" cy="2527300"/>
            <wp:effectExtent l="19050" t="0" r="4445" b="0"/>
            <wp:docPr id="18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C" w:rsidRDefault="001C1A8C" w:rsidP="001C1A8C"/>
    <w:p w:rsidR="001C1A8C" w:rsidRDefault="001C1A8C" w:rsidP="001C1A8C"/>
    <w:p w:rsidR="001C1A8C" w:rsidRPr="001C1A8C" w:rsidRDefault="001C1A8C" w:rsidP="001C1A8C">
      <w:pPr>
        <w:rPr>
          <w:rFonts w:ascii="Arial" w:eastAsia="Arial" w:hAnsi="Arial" w:cs="Arial"/>
        </w:rPr>
      </w:pPr>
    </w:p>
    <w:sectPr w:rsidR="001C1A8C" w:rsidRPr="001C1A8C" w:rsidSect="00C4623A">
      <w:footerReference w:type="default" r:id="rId19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16D" w:rsidRDefault="00F6416D" w:rsidP="004578B6">
      <w:pPr>
        <w:spacing w:line="240" w:lineRule="auto"/>
      </w:pPr>
      <w:r>
        <w:separator/>
      </w:r>
    </w:p>
  </w:endnote>
  <w:endnote w:type="continuationSeparator" w:id="1">
    <w:p w:rsidR="00F6416D" w:rsidRDefault="00F6416D" w:rsidP="004578B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9235"/>
      <w:docPartObj>
        <w:docPartGallery w:val="Page Numbers (Bottom of Page)"/>
        <w:docPartUnique/>
      </w:docPartObj>
    </w:sdtPr>
    <w:sdtContent>
      <w:p w:rsidR="004578B6" w:rsidRDefault="004578B6">
        <w:pPr>
          <w:pStyle w:val="Footer"/>
          <w:jc w:val="center"/>
        </w:pPr>
        <w:fldSimple w:instr=" PAGE   \* MERGEFORMAT ">
          <w:r w:rsidR="00C747B8">
            <w:rPr>
              <w:noProof/>
            </w:rPr>
            <w:t>1</w:t>
          </w:r>
        </w:fldSimple>
      </w:p>
    </w:sdtContent>
  </w:sdt>
  <w:p w:rsidR="004578B6" w:rsidRDefault="004578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16D" w:rsidRDefault="00F6416D" w:rsidP="004578B6">
      <w:pPr>
        <w:spacing w:line="240" w:lineRule="auto"/>
      </w:pPr>
      <w:r>
        <w:separator/>
      </w:r>
    </w:p>
  </w:footnote>
  <w:footnote w:type="continuationSeparator" w:id="1">
    <w:p w:rsidR="00F6416D" w:rsidRDefault="00F6416D" w:rsidP="004578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80002"/>
    <w:multiLevelType w:val="hybridMultilevel"/>
    <w:tmpl w:val="01927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0B35"/>
    <w:rsid w:val="0011581A"/>
    <w:rsid w:val="001C1A8C"/>
    <w:rsid w:val="003D76EE"/>
    <w:rsid w:val="004578B6"/>
    <w:rsid w:val="004A1256"/>
    <w:rsid w:val="004D0B35"/>
    <w:rsid w:val="005F5FA6"/>
    <w:rsid w:val="006F0644"/>
    <w:rsid w:val="00740598"/>
    <w:rsid w:val="0075176E"/>
    <w:rsid w:val="00882FAB"/>
    <w:rsid w:val="00906A03"/>
    <w:rsid w:val="00A95ACA"/>
    <w:rsid w:val="00BD1DBE"/>
    <w:rsid w:val="00C1090E"/>
    <w:rsid w:val="00C747B8"/>
    <w:rsid w:val="00C84C7E"/>
    <w:rsid w:val="00CC2727"/>
    <w:rsid w:val="00F15F1F"/>
    <w:rsid w:val="00F6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12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D0B35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B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B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A12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N"/>
    </w:rPr>
  </w:style>
  <w:style w:type="paragraph" w:styleId="Header">
    <w:name w:val="header"/>
    <w:basedOn w:val="Normal"/>
    <w:link w:val="HeaderChar"/>
    <w:uiPriority w:val="99"/>
    <w:semiHidden/>
    <w:unhideWhenUsed/>
    <w:rsid w:val="004578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78B6"/>
  </w:style>
  <w:style w:type="paragraph" w:styleId="Footer">
    <w:name w:val="footer"/>
    <w:basedOn w:val="Normal"/>
    <w:link w:val="FooterChar"/>
    <w:uiPriority w:val="99"/>
    <w:unhideWhenUsed/>
    <w:rsid w:val="004578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8B6"/>
  </w:style>
  <w:style w:type="table" w:styleId="TableGrid">
    <w:name w:val="Table Grid"/>
    <w:basedOn w:val="TableNormal"/>
    <w:uiPriority w:val="59"/>
    <w:rsid w:val="004578B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91" Type="http://schemas.openxmlformats.org/officeDocument/2006/relationships/footer" Target="footer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72" Type="http://schemas.openxmlformats.org/officeDocument/2006/relationships/image" Target="media/image166.png"/><Relationship Id="rId193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70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cp:lastPrinted>2022-01-09T07:38:00Z</cp:lastPrinted>
  <dcterms:created xsi:type="dcterms:W3CDTF">2021-11-28T14:18:00Z</dcterms:created>
  <dcterms:modified xsi:type="dcterms:W3CDTF">2022-01-09T07:40:00Z</dcterms:modified>
</cp:coreProperties>
</file>