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93" w:rsidRDefault="00C43444">
      <w:pPr>
        <w:rPr>
          <w:rFonts w:ascii="Trebuchet MS" w:hAnsi="Trebuchet MS"/>
          <w:color w:val="000000"/>
          <w:sz w:val="25"/>
          <w:szCs w:val="25"/>
          <w:shd w:val="clear" w:color="auto" w:fill="FFFFFF"/>
        </w:rPr>
      </w:pPr>
      <w:r>
        <w:rPr>
          <w:rFonts w:ascii="Trebuchet MS" w:hAnsi="Trebuchet MS"/>
          <w:color w:val="000000"/>
          <w:sz w:val="25"/>
          <w:szCs w:val="25"/>
          <w:shd w:val="clear" w:color="auto" w:fill="FFFFFF"/>
        </w:rPr>
        <w:t xml:space="preserve">5.3.2 - Institution facilitates students’ representation and engagement in various administrative, co-curricular and extracurricular activities (student council/ </w:t>
      </w:r>
      <w:proofErr w:type="gramStart"/>
      <w:r>
        <w:rPr>
          <w:rFonts w:ascii="Trebuchet MS" w:hAnsi="Trebuchet MS"/>
          <w:color w:val="000000"/>
          <w:sz w:val="25"/>
          <w:szCs w:val="25"/>
          <w:shd w:val="clear" w:color="auto" w:fill="FFFFFF"/>
        </w:rPr>
        <w:t>students</w:t>
      </w:r>
      <w:proofErr w:type="gramEnd"/>
      <w:r>
        <w:rPr>
          <w:rFonts w:ascii="Trebuchet MS" w:hAnsi="Trebuchet MS"/>
          <w:color w:val="000000"/>
          <w:sz w:val="25"/>
          <w:szCs w:val="25"/>
          <w:shd w:val="clear" w:color="auto" w:fill="FFFFFF"/>
        </w:rPr>
        <w:t xml:space="preserve"> representation on various bodies as per </w:t>
      </w:r>
      <w:r>
        <w:rPr>
          <w:rFonts w:ascii="Trebuchet MS" w:hAnsi="Trebuchet MS"/>
          <w:color w:val="000000"/>
          <w:sz w:val="25"/>
          <w:szCs w:val="25"/>
          <w:shd w:val="clear" w:color="auto" w:fill="FFFFFF"/>
        </w:rPr>
        <w:t>established processes and norms</w:t>
      </w:r>
      <w:r>
        <w:rPr>
          <w:rFonts w:ascii="Trebuchet MS" w:hAnsi="Trebuchet MS"/>
          <w:color w:val="000000"/>
          <w:sz w:val="25"/>
          <w:szCs w:val="25"/>
          <w:shd w:val="clear" w:color="auto" w:fill="FFFFFF"/>
        </w:rPr>
        <w:t>)</w:t>
      </w:r>
    </w:p>
    <w:p w:rsidR="00C43444" w:rsidRPr="00C43444" w:rsidRDefault="00C43444" w:rsidP="00C43444">
      <w:pPr>
        <w:pStyle w:val="NormalWeb"/>
        <w:shd w:val="clear" w:color="auto" w:fill="FFFFFF"/>
        <w:jc w:val="both"/>
        <w:rPr>
          <w:bCs/>
          <w:color w:val="000000" w:themeColor="text1"/>
        </w:rPr>
      </w:pPr>
      <w:r w:rsidRPr="00C43444">
        <w:rPr>
          <w:bCs/>
          <w:color w:val="000000" w:themeColor="text1"/>
        </w:rPr>
        <w:t xml:space="preserve">The student bodies CSI, ACM, IETE, ISTE, </w:t>
      </w:r>
      <w:bookmarkStart w:id="0" w:name="_GoBack"/>
      <w:bookmarkEnd w:id="0"/>
      <w:r w:rsidR="00184687" w:rsidRPr="00C43444">
        <w:rPr>
          <w:bCs/>
          <w:color w:val="000000" w:themeColor="text1"/>
        </w:rPr>
        <w:t>and IEEE</w:t>
      </w:r>
      <w:r w:rsidRPr="00C43444">
        <w:rPr>
          <w:bCs/>
          <w:color w:val="000000" w:themeColor="text1"/>
        </w:rPr>
        <w:t xml:space="preserve"> are operational in the college to showcase the student’s representation in various administrative, co-curricular and extracurricular activities. Recently ISTE is activated. Apart this, GLUG, Library Committees, Administrative Committees, NSS Committees students’ involvement is active. All classes have two students designated as class representatives. They are responsible for representing any issues related to academics/non-academics to concerned </w:t>
      </w:r>
      <w:proofErr w:type="spellStart"/>
      <w:r w:rsidRPr="00C43444">
        <w:rPr>
          <w:bCs/>
          <w:color w:val="000000" w:themeColor="text1"/>
        </w:rPr>
        <w:t>HoDs</w:t>
      </w:r>
      <w:proofErr w:type="spellEnd"/>
      <w:r w:rsidRPr="00C43444">
        <w:rPr>
          <w:bCs/>
          <w:color w:val="000000" w:themeColor="text1"/>
        </w:rPr>
        <w:t>/Class teacher. Students have strong representations in cultural and sports committees in student bod</w:t>
      </w:r>
      <w:r>
        <w:rPr>
          <w:bCs/>
          <w:color w:val="000000" w:themeColor="text1"/>
        </w:rPr>
        <w:t>y</w:t>
      </w:r>
      <w:r w:rsidRPr="00C43444">
        <w:rPr>
          <w:bCs/>
          <w:color w:val="000000" w:themeColor="text1"/>
        </w:rPr>
        <w:t xml:space="preserve"> activities. They play important role in coordinating in placement activities and technical activities include conferences, coding &amp; project contests, quiz competitions, </w:t>
      </w:r>
      <w:proofErr w:type="spellStart"/>
      <w:r w:rsidRPr="00C43444">
        <w:rPr>
          <w:bCs/>
          <w:color w:val="000000" w:themeColor="text1"/>
        </w:rPr>
        <w:t>Techtalks</w:t>
      </w:r>
      <w:proofErr w:type="spellEnd"/>
      <w:r w:rsidRPr="00C43444">
        <w:rPr>
          <w:bCs/>
          <w:color w:val="000000" w:themeColor="text1"/>
        </w:rPr>
        <w:t>, peer learning etc.</w:t>
      </w:r>
    </w:p>
    <w:p w:rsidR="00C43444" w:rsidRPr="00C43444" w:rsidRDefault="00C43444" w:rsidP="00C43444">
      <w:pPr>
        <w:pStyle w:val="NormalWeb"/>
        <w:shd w:val="clear" w:color="auto" w:fill="FFFFFF"/>
        <w:jc w:val="both"/>
        <w:rPr>
          <w:bCs/>
          <w:color w:val="000000" w:themeColor="text1"/>
        </w:rPr>
      </w:pPr>
      <w:r w:rsidRPr="00C43444">
        <w:rPr>
          <w:bCs/>
          <w:color w:val="000000" w:themeColor="text1"/>
        </w:rPr>
        <w:t>The young minds by faculty are nurtured with ethics and values so that they can take the world by surprise, radiating the energy of change into many more lives by applying in the various activities in which Stanley students are involved.</w:t>
      </w:r>
    </w:p>
    <w:p w:rsidR="00C43444" w:rsidRPr="00C43444" w:rsidRDefault="00C43444" w:rsidP="00C43444">
      <w:pPr>
        <w:jc w:val="both"/>
        <w:rPr>
          <w:rFonts w:ascii="Times New Roman" w:hAnsi="Times New Roman" w:cs="Times New Roman"/>
          <w:color w:val="000000" w:themeColor="text1"/>
          <w:sz w:val="24"/>
          <w:szCs w:val="24"/>
          <w:shd w:val="clear" w:color="auto" w:fill="FFFFFF"/>
        </w:rPr>
      </w:pPr>
    </w:p>
    <w:p w:rsidR="00C43444" w:rsidRDefault="00C43444"/>
    <w:sectPr w:rsidR="00C4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4"/>
    <w:rsid w:val="00184687"/>
    <w:rsid w:val="00BF5293"/>
    <w:rsid w:val="00C4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4931-3D7F-4413-BA5C-7A174D46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2023-10-16T05:35:00Z</dcterms:created>
  <dcterms:modified xsi:type="dcterms:W3CDTF">2023-10-16T05:37:00Z</dcterms:modified>
</cp:coreProperties>
</file>